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1A" w:rsidRPr="002C5D08" w:rsidRDefault="002C5D08" w:rsidP="002C5D08">
      <w:pPr>
        <w:rPr>
          <w:rFonts w:ascii="Times New Roman" w:hAnsi="Times New Roman" w:cs="Times New Roman"/>
          <w:b/>
          <w:sz w:val="24"/>
          <w:szCs w:val="28"/>
        </w:rPr>
      </w:pPr>
      <w:r w:rsidRPr="002C5D08">
        <w:rPr>
          <w:rFonts w:ascii="Times New Roman" w:hAnsi="Times New Roman" w:cs="Times New Roman"/>
          <w:b/>
          <w:sz w:val="24"/>
          <w:szCs w:val="28"/>
        </w:rPr>
        <w:t>Title of Research: Status of TVET and Industrial Revolution 4.0</w:t>
      </w:r>
      <w:r w:rsidR="00EF309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C5D08">
        <w:rPr>
          <w:rFonts w:ascii="Times New Roman" w:hAnsi="Times New Roman" w:cs="Times New Roman"/>
          <w:b/>
          <w:sz w:val="24"/>
          <w:szCs w:val="28"/>
        </w:rPr>
        <w:t>in CPSC Member Countries</w:t>
      </w:r>
    </w:p>
    <w:p w:rsidR="002C5D08" w:rsidRDefault="002C5D08" w:rsidP="00EF3099">
      <w:pPr>
        <w:rPr>
          <w:rFonts w:ascii="Times New Roman" w:hAnsi="Times New Roman" w:cs="Times New Roman"/>
          <w:sz w:val="28"/>
          <w:szCs w:val="28"/>
        </w:rPr>
      </w:pPr>
      <w:r w:rsidRPr="002C5D08">
        <w:rPr>
          <w:rFonts w:ascii="Times New Roman" w:hAnsi="Times New Roman" w:cs="Times New Roman"/>
          <w:b/>
          <w:sz w:val="24"/>
          <w:szCs w:val="28"/>
        </w:rPr>
        <w:t>Author: Engr. Abdul Ghani Rajput (Faculty Specialist, Colombo Plan Staff College)</w:t>
      </w:r>
      <w:r w:rsidR="00EF3099">
        <w:rPr>
          <w:rFonts w:ascii="Times New Roman" w:hAnsi="Times New Roman" w:cs="Times New Roman"/>
          <w:b/>
          <w:sz w:val="24"/>
          <w:szCs w:val="28"/>
        </w:rPr>
        <w:t xml:space="preserve">; Rae Emmanuel </w:t>
      </w:r>
      <w:proofErr w:type="spellStart"/>
      <w:r w:rsidR="00EF3099">
        <w:rPr>
          <w:rFonts w:ascii="Times New Roman" w:hAnsi="Times New Roman" w:cs="Times New Roman"/>
          <w:b/>
          <w:sz w:val="24"/>
          <w:szCs w:val="28"/>
        </w:rPr>
        <w:t>Echaveria</w:t>
      </w:r>
      <w:proofErr w:type="spellEnd"/>
      <w:r w:rsidR="00EF3099">
        <w:rPr>
          <w:rFonts w:ascii="Times New Roman" w:hAnsi="Times New Roman" w:cs="Times New Roman"/>
          <w:b/>
          <w:sz w:val="24"/>
          <w:szCs w:val="28"/>
        </w:rPr>
        <w:t xml:space="preserve"> (RPID Officer)</w:t>
      </w:r>
    </w:p>
    <w:p w:rsidR="00F34080" w:rsidRDefault="002C5D08" w:rsidP="002C5D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</w:t>
      </w:r>
    </w:p>
    <w:p w:rsidR="002C5D08" w:rsidRDefault="002C5D08" w:rsidP="00F34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131A" w:rsidRDefault="0045131A" w:rsidP="00F3408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The Colombo Plan Staff</w:t>
      </w:r>
      <w:r w:rsidR="00F34080">
        <w:rPr>
          <w:rFonts w:ascii="Times New Roman" w:hAnsi="Times New Roman" w:cs="Times New Roman"/>
          <w:sz w:val="28"/>
          <w:szCs w:val="28"/>
        </w:rPr>
        <w:t xml:space="preserve"> College, based in Manila, </w:t>
      </w:r>
      <w:r w:rsidRPr="0045131A">
        <w:rPr>
          <w:rFonts w:ascii="Times New Roman" w:hAnsi="Times New Roman" w:cs="Times New Roman"/>
          <w:sz w:val="28"/>
          <w:szCs w:val="28"/>
        </w:rPr>
        <w:t>Philipp</w:t>
      </w:r>
      <w:r>
        <w:rPr>
          <w:rFonts w:ascii="Times New Roman" w:hAnsi="Times New Roman" w:cs="Times New Roman"/>
          <w:sz w:val="28"/>
          <w:szCs w:val="28"/>
        </w:rPr>
        <w:t xml:space="preserve">ines was established in 1973 as </w:t>
      </w:r>
      <w:r w:rsidRPr="0045131A">
        <w:rPr>
          <w:rFonts w:ascii="Times New Roman" w:hAnsi="Times New Roman" w:cs="Times New Roman"/>
          <w:sz w:val="28"/>
          <w:szCs w:val="28"/>
        </w:rPr>
        <w:t xml:space="preserve">the response of Singapore Colloquium in May 1969 to equip TVET personnelin the member countries with up-to-date knowledge and skills in various areasof interest. </w:t>
      </w:r>
      <w:r w:rsidR="00F34080">
        <w:rPr>
          <w:rFonts w:ascii="Times New Roman" w:hAnsi="Times New Roman" w:cs="Times New Roman"/>
          <w:sz w:val="28"/>
          <w:szCs w:val="28"/>
        </w:rPr>
        <w:t xml:space="preserve">One of such areas is the </w:t>
      </w:r>
      <w:r w:rsidRPr="0045131A">
        <w:rPr>
          <w:rFonts w:ascii="Times New Roman" w:hAnsi="Times New Roman" w:cs="Times New Roman"/>
          <w:sz w:val="28"/>
          <w:szCs w:val="28"/>
        </w:rPr>
        <w:t>Industrial Revolution 4.0 (IR 4.0)</w:t>
      </w:r>
      <w:r w:rsidR="00F34080">
        <w:rPr>
          <w:rFonts w:ascii="Times New Roman" w:hAnsi="Times New Roman" w:cs="Times New Roman"/>
          <w:sz w:val="28"/>
          <w:szCs w:val="28"/>
        </w:rPr>
        <w:t xml:space="preserve">. This concept </w:t>
      </w:r>
      <w:r w:rsidRPr="0045131A">
        <w:rPr>
          <w:rFonts w:ascii="Times New Roman" w:hAnsi="Times New Roman" w:cs="Times New Roman"/>
          <w:sz w:val="28"/>
          <w:szCs w:val="28"/>
        </w:rPr>
        <w:t>bring technological breakthroughs such as automation of productionprocess in industry through Internet of Things (</w:t>
      </w:r>
      <w:proofErr w:type="spellStart"/>
      <w:r w:rsidRPr="0045131A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45131A">
        <w:rPr>
          <w:rFonts w:ascii="Times New Roman" w:hAnsi="Times New Roman" w:cs="Times New Roman"/>
          <w:sz w:val="28"/>
          <w:szCs w:val="28"/>
        </w:rPr>
        <w:t>). Internationally, it isbelieved that such breakthroughs in technology, among other bene</w:t>
      </w:r>
      <w:r>
        <w:rPr>
          <w:rFonts w:ascii="Times New Roman" w:hAnsi="Times New Roman" w:cs="Times New Roman"/>
          <w:sz w:val="28"/>
          <w:szCs w:val="28"/>
        </w:rPr>
        <w:t>fi</w:t>
      </w:r>
      <w:r w:rsidRPr="0045131A">
        <w:rPr>
          <w:rFonts w:ascii="Times New Roman" w:hAnsi="Times New Roman" w:cs="Times New Roman"/>
          <w:sz w:val="28"/>
          <w:szCs w:val="28"/>
        </w:rPr>
        <w:t>ts, willmeet the economic needs of</w:t>
      </w:r>
      <w:r w:rsidR="00F34080">
        <w:rPr>
          <w:rFonts w:ascii="Times New Roman" w:hAnsi="Times New Roman" w:cs="Times New Roman"/>
          <w:sz w:val="28"/>
          <w:szCs w:val="28"/>
        </w:rPr>
        <w:t xml:space="preserve"> a country. On other hand, this can be seen as a huge impact and challenge that TVET will face in its member countries, as it will require higher-level thinking and more complex skills sets to be trained to the labor force. </w:t>
      </w:r>
    </w:p>
    <w:p w:rsidR="0045131A" w:rsidRDefault="0045131A" w:rsidP="004513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2BCD" w:rsidRPr="0045131A" w:rsidRDefault="0045131A" w:rsidP="0045131A">
      <w:pPr>
        <w:jc w:val="both"/>
        <w:rPr>
          <w:rFonts w:ascii="Times New Roman" w:hAnsi="Times New Roman" w:cs="Times New Roman"/>
          <w:sz w:val="28"/>
          <w:szCs w:val="28"/>
        </w:rPr>
      </w:pPr>
      <w:r w:rsidRPr="0045131A">
        <w:rPr>
          <w:rFonts w:ascii="Times New Roman" w:hAnsi="Times New Roman" w:cs="Times New Roman"/>
          <w:sz w:val="28"/>
          <w:szCs w:val="28"/>
        </w:rPr>
        <w:t xml:space="preserve">The purpose of this research is to </w:t>
      </w:r>
      <w:r w:rsidR="00F34080">
        <w:rPr>
          <w:rFonts w:ascii="Times New Roman" w:hAnsi="Times New Roman" w:cs="Times New Roman"/>
          <w:sz w:val="28"/>
          <w:szCs w:val="28"/>
        </w:rPr>
        <w:t xml:space="preserve">describe and discuss the IR 4.0 implementation in the TVET systems of the member countries. The data will involve two presentations: a quantitative one that will describe the status of TVET in line with the requirements of IR 4.0; another is a subjective, qualitative analysis of the member country responses regarding IR 4.0 implementation in the academic and policy level. An in-house questionnaire was developed and is complemented by a literature study to gather the most accurate update as much as possible. </w:t>
      </w:r>
      <w:r w:rsidRPr="0045131A">
        <w:rPr>
          <w:rFonts w:ascii="Times New Roman" w:hAnsi="Times New Roman" w:cs="Times New Roman"/>
          <w:sz w:val="28"/>
          <w:szCs w:val="28"/>
        </w:rPr>
        <w:t xml:space="preserve">The </w:t>
      </w:r>
      <w:r w:rsidR="00F34080">
        <w:rPr>
          <w:rFonts w:ascii="Times New Roman" w:hAnsi="Times New Roman" w:cs="Times New Roman"/>
          <w:sz w:val="28"/>
          <w:szCs w:val="28"/>
        </w:rPr>
        <w:t xml:space="preserve">results of the study will be analyzed and presented in a case-study format. </w:t>
      </w:r>
    </w:p>
    <w:sectPr w:rsidR="002E2BCD" w:rsidRPr="0045131A" w:rsidSect="000F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2BCD"/>
    <w:rsid w:val="000F5B6C"/>
    <w:rsid w:val="002C5D08"/>
    <w:rsid w:val="002E2BCD"/>
    <w:rsid w:val="0045131A"/>
    <w:rsid w:val="005D2188"/>
    <w:rsid w:val="00EF3099"/>
    <w:rsid w:val="00F34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cpsctech</dc:creator>
  <cp:lastModifiedBy>Rajput</cp:lastModifiedBy>
  <cp:revision>2</cp:revision>
  <dcterms:created xsi:type="dcterms:W3CDTF">2019-07-12T08:51:00Z</dcterms:created>
  <dcterms:modified xsi:type="dcterms:W3CDTF">2019-07-12T08:51:00Z</dcterms:modified>
</cp:coreProperties>
</file>