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6F9" w:rsidRPr="00930E66" w:rsidRDefault="003D26F9" w:rsidP="00D55419">
      <w:pPr>
        <w:rPr>
          <w:b/>
          <w:szCs w:val="24"/>
        </w:rPr>
      </w:pPr>
      <w:r w:rsidRPr="003D26F9">
        <w:rPr>
          <w:rFonts w:ascii="Gungsuh" w:eastAsia="Gungsuh" w:hAnsi="Gungsuh" w:cs="Gungsuh" w:hint="eastAsia"/>
          <w:b/>
          <w:sz w:val="34"/>
          <w:szCs w:val="34"/>
        </w:rPr>
        <w:t xml:space="preserve">Good </w:t>
      </w:r>
      <w:r w:rsidRPr="003D26F9">
        <w:rPr>
          <w:rFonts w:ascii="Gungsuh" w:eastAsia="Gungsuh" w:hAnsi="Gungsuh" w:cs="Gungsuh"/>
          <w:b/>
          <w:sz w:val="34"/>
          <w:szCs w:val="34"/>
        </w:rPr>
        <w:t>E</w:t>
      </w:r>
      <w:r w:rsidRPr="003D26F9">
        <w:rPr>
          <w:rFonts w:ascii="Gungsuh" w:eastAsia="Gungsuh" w:hAnsi="Gungsuh" w:cs="Gungsuh" w:hint="eastAsia"/>
          <w:b/>
          <w:sz w:val="34"/>
          <w:szCs w:val="34"/>
        </w:rPr>
        <w:t>arthworm-</w:t>
      </w:r>
      <w:r w:rsidRPr="003D26F9">
        <w:rPr>
          <w:rFonts w:ascii="Gungsuh" w:eastAsia="Gungsuh" w:hAnsi="Gungsuh" w:cs="Gungsuh"/>
          <w:b/>
          <w:sz w:val="34"/>
          <w:szCs w:val="34"/>
        </w:rPr>
        <w:t>Kitchen Waste Decomposition Device</w:t>
      </w:r>
    </w:p>
    <w:p w:rsidR="005C5035" w:rsidRPr="003D26F9" w:rsidRDefault="005C5035" w:rsidP="006D7CA1">
      <w:pPr>
        <w:spacing w:after="568"/>
        <w:jc w:val="center"/>
        <w:rPr>
          <w:b/>
          <w:sz w:val="34"/>
          <w:szCs w:val="34"/>
        </w:rPr>
      </w:pPr>
    </w:p>
    <w:p w:rsidR="005C5035" w:rsidRPr="006D7CA1" w:rsidRDefault="0098772E">
      <w:pPr>
        <w:ind w:left="1418"/>
        <w:jc w:val="center"/>
        <w:rPr>
          <w:b/>
        </w:rPr>
      </w:pPr>
      <w:r>
        <w:rPr>
          <w:b/>
        </w:rPr>
        <w:t>Li-Hsun PENG</w:t>
      </w:r>
      <w:r>
        <w:rPr>
          <w:b/>
          <w:vertAlign w:val="superscript"/>
        </w:rPr>
        <w:t>1</w:t>
      </w:r>
      <w:r>
        <w:rPr>
          <w:b/>
        </w:rPr>
        <w:t xml:space="preserve"> and </w:t>
      </w:r>
      <w:r w:rsidR="00D55419" w:rsidRPr="00D55419">
        <w:rPr>
          <w:b/>
        </w:rPr>
        <w:t>Pei-Yin ZHENG</w:t>
      </w:r>
      <w:r w:rsidRPr="00D55419">
        <w:rPr>
          <w:b/>
        </w:rPr>
        <w:t>2</w:t>
      </w:r>
      <w:r w:rsidR="006D7CA1" w:rsidRPr="00D55419">
        <w:rPr>
          <w:b/>
        </w:rPr>
        <w:t xml:space="preserve"> </w:t>
      </w:r>
      <w:r w:rsidR="006D7CA1">
        <w:rPr>
          <w:b/>
        </w:rPr>
        <w:t>and Ibnu Siswanto</w:t>
      </w:r>
      <w:r w:rsidR="006D7CA1">
        <w:rPr>
          <w:b/>
          <w:vertAlign w:val="superscript"/>
        </w:rPr>
        <w:t>3</w:t>
      </w:r>
    </w:p>
    <w:p w:rsidR="005C5035" w:rsidRDefault="005C5035">
      <w:pPr>
        <w:ind w:left="1418"/>
        <w:rPr>
          <w:vertAlign w:val="superscript"/>
        </w:rPr>
      </w:pPr>
    </w:p>
    <w:p w:rsidR="005C5035" w:rsidRDefault="0098772E">
      <w:pPr>
        <w:ind w:left="1418"/>
      </w:pPr>
      <w:r>
        <w:rPr>
          <w:vertAlign w:val="superscript"/>
        </w:rPr>
        <w:t>1</w:t>
      </w:r>
      <w:r>
        <w:t xml:space="preserve"> Department of Creative Design, National Yunlin University of Science and Technology. University Road, Section 3, Douliou, Yunlin 64002. Taiwan.</w:t>
      </w:r>
    </w:p>
    <w:p w:rsidR="005C5035" w:rsidRDefault="0098772E">
      <w:pPr>
        <w:ind w:left="1418"/>
      </w:pPr>
      <w:r>
        <w:rPr>
          <w:vertAlign w:val="superscript"/>
        </w:rPr>
        <w:t>2</w:t>
      </w:r>
      <w:r>
        <w:t xml:space="preserve"> Department of Creative Design, National Yunlin University of Science and Technology. University Road, Section 3, Douliou, Yunlin 64002. Taiwan.</w:t>
      </w:r>
    </w:p>
    <w:p w:rsidR="006D7CA1" w:rsidRPr="00B63935" w:rsidRDefault="006D7CA1" w:rsidP="006D7CA1">
      <w:pPr>
        <w:ind w:left="1418"/>
      </w:pPr>
      <w:r>
        <w:rPr>
          <w:vertAlign w:val="superscript"/>
        </w:rPr>
        <w:t>3</w:t>
      </w:r>
      <w:r>
        <w:t xml:space="preserve"> </w:t>
      </w:r>
      <w:r w:rsidRPr="002A0151">
        <w:t>Automotive Engineering Education Department, Faculty of Engineering, Universitas Negeri Yogyakarta.</w:t>
      </w:r>
    </w:p>
    <w:p w:rsidR="005C5035" w:rsidRDefault="005C5035" w:rsidP="008C18FF"/>
    <w:p w:rsidR="005C5035" w:rsidRDefault="0098772E" w:rsidP="006D7CA1">
      <w:pPr>
        <w:spacing w:after="568"/>
        <w:ind w:left="1418"/>
      </w:pPr>
      <w:r>
        <w:t xml:space="preserve">E-mail: penglh@gemail.yuntech.edu.tw, </w:t>
      </w:r>
      <w:hyperlink r:id="rId8" w:tgtFrame="_blank" w:history="1">
        <w:r w:rsidR="00D55419" w:rsidRPr="00D55419">
          <w:t>kwai860417@gmail.com</w:t>
        </w:r>
      </w:hyperlink>
      <w:r w:rsidR="006D7CA1">
        <w:t>,</w:t>
      </w:r>
      <w:r w:rsidR="006D7CA1" w:rsidRPr="00D55419">
        <w:t xml:space="preserve"> </w:t>
      </w:r>
      <w:r w:rsidR="006D7CA1">
        <w:rPr>
          <w:color w:val="000000"/>
        </w:rPr>
        <w:t>ibnusiswanto@uny.ac.id</w:t>
      </w:r>
    </w:p>
    <w:p w:rsidR="00F2680F" w:rsidRDefault="006D7CA1" w:rsidP="00F2680F">
      <w:pPr>
        <w:ind w:firstLine="400"/>
      </w:pPr>
      <w:r>
        <w:rPr>
          <w:b/>
          <w:sz w:val="20"/>
          <w:szCs w:val="20"/>
        </w:rPr>
        <w:t>Abstract.</w:t>
      </w:r>
      <w:r w:rsidR="0098772E">
        <w:t xml:space="preserve">  </w:t>
      </w:r>
      <w:r w:rsidR="00F2680F">
        <w:t>Modern people's lives pay more attention to the quality of life, but the waste of food and the improper recycling of food waste have caused energy and environmental problems. We use the advantages of decomposing food to solve the problem of raw kitchen waste and make organic fertilizer for planting.</w:t>
      </w:r>
    </w:p>
    <w:p w:rsidR="00F2680F" w:rsidRDefault="00F2680F" w:rsidP="00F2680F">
      <w:pPr>
        <w:ind w:firstLine="400"/>
      </w:pPr>
      <w:r>
        <w:rPr>
          <w:rFonts w:hint="eastAsia"/>
        </w:rPr>
        <w:t>    </w:t>
      </w:r>
      <w:r>
        <w:t xml:space="preserve"> We tried to design a household kitchen waste disintegration device. After thinking about various sketches, we decided to use the drum type proposal and put it indoors to solve the problem of raw kitchen waste. There is a cover to switch to reduce the odor and cause the mosquitoes to approach. After entering the raw kitchen, turn the drum, stir the soil and raw kitchen, easy to operate and simple, and improve the quality of life.</w:t>
      </w:r>
    </w:p>
    <w:p w:rsidR="005C5035" w:rsidRDefault="00F2680F" w:rsidP="00F2680F">
      <w:pPr>
        <w:ind w:firstLine="400"/>
      </w:pPr>
      <w:r>
        <w:rPr>
          <w:rFonts w:hint="eastAsia"/>
        </w:rPr>
        <w:t>    </w:t>
      </w:r>
      <w:r>
        <w:t xml:space="preserve"> After a period of time, the organic fertilizer is collected after </w:t>
      </w:r>
      <w:r>
        <w:t xml:space="preserve">the worm </w:t>
      </w:r>
      <w:r>
        <w:t>eating the raw</w:t>
      </w:r>
      <w:r>
        <w:t xml:space="preserve"> from the</w:t>
      </w:r>
      <w:r>
        <w:t xml:space="preserve"> kitchen. The mesh can be replaced by a hole. When turning, the soil will fall into the larger box below, and the culture water will flow into the lowermost box, and the sputum will remain in the drum. In the next, continue the next breeding.</w:t>
      </w:r>
      <w:r w:rsidR="0098772E">
        <w:t> </w:t>
      </w:r>
    </w:p>
    <w:p w:rsidR="005C5035" w:rsidRDefault="0098772E">
      <w:pPr>
        <w:spacing w:after="568"/>
      </w:pPr>
      <w:r>
        <w:rPr>
          <w:rFonts w:ascii="Gungsuh" w:eastAsia="Gungsuh" w:hAnsi="Gungsuh" w:cs="Gungsuh"/>
        </w:rPr>
        <w:t>Key</w:t>
      </w:r>
      <w:r w:rsidRPr="00F2680F">
        <w:t>word</w:t>
      </w:r>
      <w:r w:rsidRPr="00F2680F">
        <w:t>－</w:t>
      </w:r>
      <w:r w:rsidR="00F2680F" w:rsidRPr="00F2680F">
        <w:rPr>
          <w:rFonts w:hint="eastAsia"/>
        </w:rPr>
        <w:t>Food</w:t>
      </w:r>
      <w:r w:rsidR="00F2680F" w:rsidRPr="00F2680F">
        <w:t xml:space="preserve"> Waste</w:t>
      </w:r>
      <w:r w:rsidR="008C18FF" w:rsidRPr="00F2680F">
        <w:t xml:space="preserve">, </w:t>
      </w:r>
      <w:r w:rsidR="00F2680F">
        <w:t>Earthworm</w:t>
      </w:r>
      <w:r>
        <w:rPr>
          <w:rFonts w:ascii="Gungsuh" w:eastAsia="Gungsuh" w:hAnsi="Gungsuh" w:cs="Gungsuh"/>
        </w:rPr>
        <w:t xml:space="preserve">, </w:t>
      </w:r>
      <w:r w:rsidR="00F2680F">
        <w:rPr>
          <w:rFonts w:ascii="Gungsuh" w:eastAsia="Gungsuh" w:hAnsi="Gungsuh" w:cs="Gungsuh"/>
        </w:rPr>
        <w:t>Waste Decomposition Device</w:t>
      </w:r>
      <w:r>
        <w:rPr>
          <w:rFonts w:ascii="Gungsuh" w:eastAsia="Gungsuh" w:hAnsi="Gungsuh" w:cs="Gungsuh"/>
        </w:rPr>
        <w:t>, Participatory Design</w:t>
      </w:r>
      <w:r w:rsidR="008C18FF">
        <w:rPr>
          <w:rFonts w:ascii="Gungsuh" w:eastAsia="Gungsuh" w:hAnsi="Gungsuh" w:cs="Gungsuh"/>
        </w:rPr>
        <w:t>, Creativity</w:t>
      </w:r>
    </w:p>
    <w:p w:rsidR="005C5035" w:rsidRDefault="0098772E">
      <w:pPr>
        <w:numPr>
          <w:ilvl w:val="0"/>
          <w:numId w:val="1"/>
        </w:numPr>
        <w:pBdr>
          <w:top w:val="nil"/>
          <w:left w:val="nil"/>
          <w:bottom w:val="nil"/>
          <w:right w:val="nil"/>
          <w:between w:val="nil"/>
        </w:pBdr>
        <w:rPr>
          <w:color w:val="000000"/>
        </w:rPr>
      </w:pPr>
      <w:r>
        <w:rPr>
          <w:b/>
          <w:color w:val="000000"/>
        </w:rPr>
        <w:t>Introduction</w:t>
      </w:r>
    </w:p>
    <w:p w:rsidR="005C5035" w:rsidRDefault="0098772E">
      <w:pPr>
        <w:widowControl w:val="0"/>
        <w:numPr>
          <w:ilvl w:val="1"/>
          <w:numId w:val="1"/>
        </w:numPr>
        <w:pBdr>
          <w:top w:val="nil"/>
          <w:left w:val="nil"/>
          <w:bottom w:val="nil"/>
          <w:right w:val="nil"/>
          <w:between w:val="nil"/>
        </w:pBdr>
        <w:tabs>
          <w:tab w:val="left" w:pos="426"/>
          <w:tab w:val="left" w:pos="7740"/>
          <w:tab w:val="left" w:pos="7920"/>
        </w:tabs>
        <w:spacing w:before="120" w:after="120" w:line="360" w:lineRule="auto"/>
        <w:rPr>
          <w:i/>
          <w:color w:val="000000"/>
        </w:rPr>
      </w:pPr>
      <w:r>
        <w:rPr>
          <w:i/>
          <w:color w:val="000000"/>
        </w:rPr>
        <w:t>Research background and motivation</w:t>
      </w:r>
    </w:p>
    <w:p w:rsidR="0054062F" w:rsidRPr="0054062F" w:rsidRDefault="0054062F" w:rsidP="0054062F">
      <w:pPr>
        <w:pBdr>
          <w:top w:val="nil"/>
          <w:left w:val="nil"/>
          <w:bottom w:val="nil"/>
          <w:right w:val="nil"/>
          <w:between w:val="nil"/>
        </w:pBdr>
        <w:spacing w:line="240" w:lineRule="auto"/>
        <w:ind w:firstLine="425"/>
        <w:rPr>
          <w:rFonts w:ascii="Gungsuh" w:eastAsia="Gungsuh" w:hAnsi="Gungsuh" w:cs="Gungsuh"/>
          <w:color w:val="000000"/>
        </w:rPr>
      </w:pPr>
      <w:r w:rsidRPr="0054062F">
        <w:rPr>
          <w:rFonts w:ascii="Gungsuh" w:eastAsia="Gungsuh" w:hAnsi="Gungsuh" w:cs="Gungsuh"/>
          <w:color w:val="000000"/>
        </w:rPr>
        <w:t>At the beginning, we hope to solve the problem that the general garbage bins in the family are difficult to classify and have odors. Therefore, we analyze the contents of the general trash cans and find that the proportion of kitchen waste is very high. The kitchen waste is caused by the garbage odor. The reason for the mess, so we have a deeper analysis of the kitchen waste. It is found that most of the kitchen waste is raw kitchen waste, but the raw kitchen waste is the most reusable value.</w:t>
      </w:r>
    </w:p>
    <w:p w:rsidR="0054062F" w:rsidRPr="0054062F" w:rsidRDefault="0054062F" w:rsidP="0054062F">
      <w:pPr>
        <w:pBdr>
          <w:top w:val="nil"/>
          <w:left w:val="nil"/>
          <w:bottom w:val="nil"/>
          <w:right w:val="nil"/>
          <w:between w:val="nil"/>
        </w:pBdr>
        <w:spacing w:line="240" w:lineRule="auto"/>
        <w:ind w:firstLine="425"/>
        <w:rPr>
          <w:rFonts w:ascii="Gungsuh" w:eastAsia="Gungsuh" w:hAnsi="Gungsuh" w:cs="Gungsuh"/>
          <w:color w:val="000000"/>
        </w:rPr>
      </w:pPr>
      <w:r>
        <w:rPr>
          <w:rFonts w:ascii="Gungsuh" w:eastAsia="Gungsuh" w:hAnsi="Gungsuh" w:cs="Gungsuh" w:hint="eastAsia"/>
          <w:color w:val="000000"/>
        </w:rPr>
        <w:t> </w:t>
      </w:r>
      <w:r w:rsidRPr="0054062F">
        <w:rPr>
          <w:rFonts w:ascii="Gungsuh" w:eastAsia="Gungsuh" w:hAnsi="Gungsuh" w:cs="Gungsuh"/>
          <w:color w:val="000000"/>
        </w:rPr>
        <w:t xml:space="preserve">According to the data of the Environmental Protection Agency, it is conservatively estimated that the average kitchen waste per person in Taiwan is about 96 kilograms a year, which is parallel with Europe and the United States. It is a waste of big countries, an average of 20% more than that of </w:t>
      </w:r>
      <w:r w:rsidRPr="0054062F">
        <w:rPr>
          <w:rFonts w:ascii="Gungsuh" w:eastAsia="Gungsuh" w:hAnsi="Gungsuh" w:cs="Gungsuh"/>
          <w:color w:val="000000"/>
        </w:rPr>
        <w:lastRenderedPageBreak/>
        <w:t>China, Japan and South Korea, and 8.7 times that of South Asia and Southeast Asia. 16 times that of Africa. On the island of Taiwan, the daily cooking capacity is about 6,100 tons, which can be loaded into about 300 trucks [1].</w:t>
      </w:r>
    </w:p>
    <w:p w:rsidR="008C18FF" w:rsidRPr="008C18FF" w:rsidRDefault="0054062F" w:rsidP="0054062F">
      <w:pPr>
        <w:pBdr>
          <w:top w:val="nil"/>
          <w:left w:val="nil"/>
          <w:bottom w:val="nil"/>
          <w:right w:val="nil"/>
          <w:between w:val="nil"/>
        </w:pBdr>
        <w:spacing w:line="240" w:lineRule="auto"/>
        <w:ind w:firstLine="425"/>
        <w:rPr>
          <w:color w:val="000000"/>
        </w:rPr>
      </w:pPr>
      <w:r w:rsidRPr="0054062F">
        <w:rPr>
          <w:rFonts w:ascii="Gungsuh" w:eastAsia="Gungsuh" w:hAnsi="Gungsuh" w:cs="Gungsuh"/>
          <w:color w:val="000000"/>
        </w:rPr>
        <w:t>This shows that waste of food and improper recycling of food waste have caused economic and environmental problems.</w:t>
      </w:r>
    </w:p>
    <w:p w:rsidR="005C5035" w:rsidRDefault="0098772E">
      <w:pPr>
        <w:widowControl w:val="0"/>
        <w:numPr>
          <w:ilvl w:val="1"/>
          <w:numId w:val="1"/>
        </w:numPr>
        <w:pBdr>
          <w:top w:val="nil"/>
          <w:left w:val="nil"/>
          <w:bottom w:val="nil"/>
          <w:right w:val="nil"/>
          <w:between w:val="nil"/>
        </w:pBdr>
        <w:tabs>
          <w:tab w:val="left" w:pos="426"/>
          <w:tab w:val="left" w:pos="7740"/>
          <w:tab w:val="left" w:pos="7920"/>
        </w:tabs>
        <w:spacing w:before="120" w:after="120" w:line="360" w:lineRule="auto"/>
        <w:rPr>
          <w:i/>
          <w:color w:val="000000"/>
        </w:rPr>
      </w:pPr>
      <w:r>
        <w:rPr>
          <w:i/>
          <w:color w:val="000000"/>
        </w:rPr>
        <w:t>Research purposes</w:t>
      </w:r>
    </w:p>
    <w:p w:rsidR="0054062F" w:rsidRPr="0054062F" w:rsidRDefault="0054062F" w:rsidP="0054062F">
      <w:pPr>
        <w:widowControl w:val="0"/>
        <w:tabs>
          <w:tab w:val="left" w:pos="900"/>
          <w:tab w:val="left" w:pos="7740"/>
          <w:tab w:val="left" w:pos="7920"/>
        </w:tabs>
        <w:spacing w:before="120" w:after="120" w:line="240" w:lineRule="auto"/>
        <w:ind w:firstLine="330"/>
        <w:rPr>
          <w:rFonts w:ascii="Gungsuh" w:eastAsia="Gungsuh" w:hAnsi="Gungsuh" w:cs="Gungsuh"/>
          <w:color w:val="000000"/>
        </w:rPr>
      </w:pPr>
      <w:r w:rsidRPr="0054062F">
        <w:rPr>
          <w:rFonts w:ascii="Gungsuh" w:eastAsia="Gungsuh" w:hAnsi="Gungsuh" w:cs="Gungsuh"/>
          <w:color w:val="000000"/>
        </w:rPr>
        <w:t>We tried to design a household kitchen waste disintegration device, which can solve the problem of raw kitchen waste by utilizing the advantages of raw food and or</w:t>
      </w:r>
      <w:r>
        <w:rPr>
          <w:rFonts w:ascii="Gungsuh" w:eastAsia="Gungsuh" w:hAnsi="Gungsuh" w:cs="Gungsuh"/>
          <w:color w:val="000000"/>
        </w:rPr>
        <w:t>ganic fertilizer produced by us.</w:t>
      </w:r>
      <w:r w:rsidRPr="0054062F">
        <w:rPr>
          <w:rFonts w:ascii="Gungsuh" w:eastAsia="Gungsuh" w:hAnsi="Gungsuh" w:cs="Gungsuh"/>
          <w:color w:val="000000"/>
        </w:rPr>
        <w:t xml:space="preserve"> </w:t>
      </w:r>
      <w:r>
        <w:rPr>
          <w:rFonts w:ascii="Gungsuh" w:eastAsia="Gungsuh" w:hAnsi="Gungsuh" w:cs="Gungsuh"/>
          <w:color w:val="000000"/>
        </w:rPr>
        <w:t>However,</w:t>
      </w:r>
      <w:r w:rsidRPr="0054062F">
        <w:rPr>
          <w:rFonts w:ascii="Gungsuh" w:eastAsia="Gungsuh" w:hAnsi="Gungsuh" w:cs="Gungsuh"/>
          <w:color w:val="000000"/>
        </w:rPr>
        <w:t xml:space="preserve"> many </w:t>
      </w:r>
      <w:r>
        <w:rPr>
          <w:rFonts w:ascii="Gungsuh" w:eastAsia="Gungsuh" w:hAnsi="Gungsuh" w:cs="Gungsuh"/>
          <w:color w:val="000000"/>
        </w:rPr>
        <w:t xml:space="preserve">breeding box </w:t>
      </w:r>
      <w:r w:rsidRPr="0054062F">
        <w:rPr>
          <w:rFonts w:ascii="Gungsuh" w:eastAsia="Gungsuh" w:hAnsi="Gungsuh" w:cs="Gungsuh"/>
          <w:color w:val="000000"/>
        </w:rPr>
        <w:t xml:space="preserve">have been sold in the market, most of which are too large, </w:t>
      </w:r>
      <w:r>
        <w:rPr>
          <w:rFonts w:ascii="Gungsuh" w:eastAsia="Gungsuh" w:hAnsi="Gungsuh" w:cs="Gungsuh"/>
          <w:color w:val="000000"/>
        </w:rPr>
        <w:t>and the shape are not beautiful. I</w:t>
      </w:r>
      <w:r w:rsidRPr="0054062F">
        <w:rPr>
          <w:rFonts w:ascii="Gungsuh" w:eastAsia="Gungsuh" w:hAnsi="Gungsuh" w:cs="Gungsuh"/>
          <w:color w:val="000000"/>
        </w:rPr>
        <w:t>t is not suitable for the general family, and there are a few well-looking breeding boxes, but there is still room for improvement in structural design</w:t>
      </w:r>
      <w:r>
        <w:rPr>
          <w:rFonts w:ascii="Gungsuh" w:eastAsia="Gungsuh" w:hAnsi="Gungsuh" w:cs="Gungsuh"/>
          <w:color w:val="000000"/>
        </w:rPr>
        <w:t>, participatory design and with green design aspect</w:t>
      </w:r>
      <w:r w:rsidRPr="0054062F">
        <w:rPr>
          <w:rFonts w:ascii="Gungsuh" w:eastAsia="Gungsuh" w:hAnsi="Gungsuh" w:cs="Gungsuh"/>
          <w:color w:val="000000"/>
        </w:rPr>
        <w:t>.</w:t>
      </w:r>
    </w:p>
    <w:p w:rsidR="00144339" w:rsidRDefault="0054062F" w:rsidP="0054062F">
      <w:pPr>
        <w:widowControl w:val="0"/>
        <w:tabs>
          <w:tab w:val="left" w:pos="900"/>
          <w:tab w:val="left" w:pos="7740"/>
          <w:tab w:val="left" w:pos="7920"/>
        </w:tabs>
        <w:spacing w:before="120" w:after="120" w:line="240" w:lineRule="auto"/>
        <w:ind w:firstLine="330"/>
        <w:rPr>
          <w:color w:val="000000"/>
        </w:rPr>
      </w:pPr>
      <w:r w:rsidRPr="0054062F">
        <w:rPr>
          <w:rFonts w:ascii="Gungsuh" w:eastAsia="Gungsuh" w:hAnsi="Gungsuh" w:cs="Gungsuh"/>
          <w:color w:val="000000"/>
        </w:rPr>
        <w:t>Therefore, our design goal is to design a</w:t>
      </w:r>
      <w:r>
        <w:rPr>
          <w:rFonts w:ascii="Gungsuh" w:eastAsia="Gungsuh" w:hAnsi="Gungsuh" w:cs="Gungsuh"/>
          <w:color w:val="000000"/>
        </w:rPr>
        <w:t xml:space="preserve"> earthworm</w:t>
      </w:r>
      <w:r w:rsidRPr="0054062F">
        <w:rPr>
          <w:rFonts w:ascii="Gungsuh" w:eastAsia="Gungsuh" w:hAnsi="Gungsuh" w:cs="Gungsuh"/>
          <w:color w:val="000000"/>
        </w:rPr>
        <w:t xml:space="preserve"> breeding box that is more convenient for home use and can solve the problem of raw kitchen</w:t>
      </w:r>
      <w:r>
        <w:rPr>
          <w:rFonts w:ascii="Gungsuh" w:eastAsia="Gungsuh" w:hAnsi="Gungsuh" w:cs="Gungsuh"/>
          <w:color w:val="000000"/>
        </w:rPr>
        <w:t xml:space="preserve"> waste</w:t>
      </w:r>
      <w:r w:rsidRPr="0054062F">
        <w:rPr>
          <w:rFonts w:ascii="Gungsuh" w:eastAsia="Gungsuh" w:hAnsi="Gungsuh" w:cs="Gungsuh"/>
          <w:color w:val="000000"/>
        </w:rPr>
        <w:t xml:space="preserve"> in the general household.</w:t>
      </w:r>
    </w:p>
    <w:p w:rsidR="005C5035" w:rsidRDefault="0098772E">
      <w:pPr>
        <w:numPr>
          <w:ilvl w:val="0"/>
          <w:numId w:val="1"/>
        </w:numPr>
        <w:pBdr>
          <w:top w:val="nil"/>
          <w:left w:val="nil"/>
          <w:bottom w:val="nil"/>
          <w:right w:val="nil"/>
          <w:between w:val="nil"/>
        </w:pBdr>
        <w:rPr>
          <w:color w:val="000000"/>
        </w:rPr>
      </w:pPr>
      <w:r>
        <w:rPr>
          <w:b/>
          <w:color w:val="000000"/>
        </w:rPr>
        <w:t>Literature Review</w:t>
      </w:r>
    </w:p>
    <w:p w:rsidR="005C5035" w:rsidRDefault="005F58A0">
      <w:pPr>
        <w:widowControl w:val="0"/>
        <w:numPr>
          <w:ilvl w:val="1"/>
          <w:numId w:val="1"/>
        </w:numPr>
        <w:pBdr>
          <w:top w:val="nil"/>
          <w:left w:val="nil"/>
          <w:bottom w:val="nil"/>
          <w:right w:val="nil"/>
          <w:between w:val="nil"/>
        </w:pBdr>
        <w:tabs>
          <w:tab w:val="left" w:pos="426"/>
          <w:tab w:val="left" w:pos="7740"/>
          <w:tab w:val="left" w:pos="7920"/>
        </w:tabs>
        <w:spacing w:before="120" w:after="120" w:line="360" w:lineRule="auto"/>
        <w:rPr>
          <w:i/>
          <w:color w:val="000000"/>
        </w:rPr>
      </w:pPr>
      <w:r>
        <w:rPr>
          <w:i/>
          <w:color w:val="000000"/>
        </w:rPr>
        <w:t>The K</w:t>
      </w:r>
      <w:r w:rsidR="0098772E">
        <w:rPr>
          <w:i/>
          <w:color w:val="000000"/>
        </w:rPr>
        <w:t>axabu</w:t>
      </w:r>
      <w:r>
        <w:rPr>
          <w:i/>
          <w:color w:val="000000"/>
        </w:rPr>
        <w:t xml:space="preserve"> Culture</w:t>
      </w:r>
    </w:p>
    <w:p w:rsidR="00C942C0" w:rsidRPr="00C942C0" w:rsidRDefault="00C942C0" w:rsidP="00C942C0">
      <w:pPr>
        <w:widowControl w:val="0"/>
        <w:pBdr>
          <w:top w:val="nil"/>
          <w:left w:val="nil"/>
          <w:bottom w:val="nil"/>
          <w:right w:val="nil"/>
          <w:between w:val="nil"/>
        </w:pBdr>
        <w:tabs>
          <w:tab w:val="left" w:pos="426"/>
          <w:tab w:val="left" w:pos="7740"/>
          <w:tab w:val="left" w:pos="7920"/>
        </w:tabs>
        <w:spacing w:before="120" w:after="120" w:line="360" w:lineRule="auto"/>
        <w:rPr>
          <w:color w:val="000000"/>
        </w:rPr>
      </w:pPr>
      <w:r w:rsidRPr="00C942C0">
        <w:rPr>
          <w:color w:val="000000"/>
        </w:rPr>
        <w:t xml:space="preserve">This chapter mainly analyzes the relevant product design related materials and analyzes the use </w:t>
      </w:r>
      <w:r>
        <w:rPr>
          <w:color w:val="000000"/>
        </w:rPr>
        <w:t xml:space="preserve">in the </w:t>
      </w:r>
      <w:r w:rsidRPr="00C942C0">
        <w:rPr>
          <w:color w:val="000000"/>
        </w:rPr>
        <w:t>environment.</w:t>
      </w:r>
    </w:p>
    <w:p w:rsidR="00C942C0" w:rsidRPr="00C942C0" w:rsidRDefault="00C942C0" w:rsidP="00C942C0">
      <w:pPr>
        <w:widowControl w:val="0"/>
        <w:pBdr>
          <w:top w:val="nil"/>
          <w:left w:val="nil"/>
          <w:bottom w:val="nil"/>
          <w:right w:val="nil"/>
          <w:between w:val="nil"/>
        </w:pBdr>
        <w:tabs>
          <w:tab w:val="left" w:pos="426"/>
          <w:tab w:val="left" w:pos="7740"/>
          <w:tab w:val="left" w:pos="7920"/>
        </w:tabs>
        <w:spacing w:before="120" w:after="120" w:line="360" w:lineRule="auto"/>
        <w:rPr>
          <w:color w:val="000000"/>
        </w:rPr>
      </w:pPr>
      <w:r w:rsidRPr="00C942C0">
        <w:rPr>
          <w:color w:val="000000"/>
        </w:rPr>
        <w:t>Existing product collection and analysis</w:t>
      </w:r>
    </w:p>
    <w:p w:rsidR="00C942C0" w:rsidRPr="00C942C0" w:rsidRDefault="00C942C0" w:rsidP="00C942C0">
      <w:pPr>
        <w:widowControl w:val="0"/>
        <w:pBdr>
          <w:top w:val="nil"/>
          <w:left w:val="nil"/>
          <w:bottom w:val="nil"/>
          <w:right w:val="nil"/>
          <w:between w:val="nil"/>
        </w:pBdr>
        <w:tabs>
          <w:tab w:val="left" w:pos="426"/>
          <w:tab w:val="left" w:pos="7740"/>
          <w:tab w:val="left" w:pos="7920"/>
        </w:tabs>
        <w:spacing w:before="120" w:after="120" w:line="360" w:lineRule="auto"/>
        <w:rPr>
          <w:color w:val="000000"/>
        </w:rPr>
      </w:pPr>
      <w:r w:rsidRPr="00C942C0">
        <w:rPr>
          <w:color w:val="000000"/>
        </w:rPr>
        <w:t>1. Indoor small beautiful breeding box (Figure 1~2)</w:t>
      </w:r>
    </w:p>
    <w:p w:rsidR="00C942C0" w:rsidRPr="00C942C0" w:rsidRDefault="00C942C0" w:rsidP="00C942C0">
      <w:pPr>
        <w:widowControl w:val="0"/>
        <w:pBdr>
          <w:top w:val="nil"/>
          <w:left w:val="nil"/>
          <w:bottom w:val="nil"/>
          <w:right w:val="nil"/>
          <w:between w:val="nil"/>
        </w:pBdr>
        <w:tabs>
          <w:tab w:val="left" w:pos="426"/>
          <w:tab w:val="left" w:pos="7740"/>
          <w:tab w:val="left" w:pos="7920"/>
        </w:tabs>
        <w:spacing w:before="120" w:after="120" w:line="360" w:lineRule="auto"/>
        <w:rPr>
          <w:color w:val="000000"/>
        </w:rPr>
      </w:pPr>
      <w:r w:rsidRPr="00C942C0">
        <w:rPr>
          <w:color w:val="000000"/>
        </w:rPr>
        <w:t>The appearance is elegant, which makes the public accept more, and can be used by ordinary families. The advantages and disadvantages are as follows.</w:t>
      </w:r>
    </w:p>
    <w:p w:rsidR="00C942C0" w:rsidRPr="00C942C0" w:rsidRDefault="00C942C0" w:rsidP="00C942C0">
      <w:pPr>
        <w:widowControl w:val="0"/>
        <w:pBdr>
          <w:top w:val="nil"/>
          <w:left w:val="nil"/>
          <w:bottom w:val="nil"/>
          <w:right w:val="nil"/>
          <w:between w:val="nil"/>
        </w:pBdr>
        <w:tabs>
          <w:tab w:val="left" w:pos="426"/>
          <w:tab w:val="left" w:pos="7740"/>
          <w:tab w:val="left" w:pos="7920"/>
        </w:tabs>
        <w:spacing w:before="120" w:after="120" w:line="360" w:lineRule="auto"/>
        <w:rPr>
          <w:color w:val="000000"/>
        </w:rPr>
      </w:pPr>
      <w:r w:rsidRPr="00C942C0">
        <w:rPr>
          <w:color w:val="000000"/>
        </w:rPr>
        <w:t>A. Advantages: Beautiful, indoors are not unobtrusive, can make more consumers accept</w:t>
      </w:r>
    </w:p>
    <w:p w:rsidR="00C942C0" w:rsidRPr="00C942C0" w:rsidRDefault="00C942C0" w:rsidP="00C942C0">
      <w:pPr>
        <w:widowControl w:val="0"/>
        <w:pBdr>
          <w:top w:val="nil"/>
          <w:left w:val="nil"/>
          <w:bottom w:val="nil"/>
          <w:right w:val="nil"/>
          <w:between w:val="nil"/>
        </w:pBdr>
        <w:tabs>
          <w:tab w:val="left" w:pos="426"/>
          <w:tab w:val="left" w:pos="7740"/>
          <w:tab w:val="left" w:pos="7920"/>
        </w:tabs>
        <w:spacing w:before="120" w:after="120" w:line="360" w:lineRule="auto"/>
        <w:rPr>
          <w:rFonts w:hint="eastAsia"/>
          <w:color w:val="000000"/>
        </w:rPr>
      </w:pPr>
      <w:r w:rsidRPr="00C942C0">
        <w:rPr>
          <w:color w:val="000000"/>
        </w:rPr>
        <w:t>B. Disadvantages: Small capacity, unable to put too much food waste</w:t>
      </w:r>
    </w:p>
    <w:p w:rsidR="00C942C0" w:rsidRPr="007E6327" w:rsidRDefault="00C942C0" w:rsidP="00C942C0">
      <w:pPr>
        <w:rPr>
          <w:rFonts w:ascii="標楷體" w:eastAsia="標楷體" w:hAnsi="標楷體"/>
          <w:szCs w:val="24"/>
        </w:rPr>
      </w:pPr>
      <w:r>
        <w:rPr>
          <w:rFonts w:ascii="標楷體" w:eastAsia="標楷體" w:hAnsi="標楷體"/>
          <w:noProof/>
          <w:szCs w:val="24"/>
        </w:rPr>
        <w:drawing>
          <wp:anchor distT="0" distB="0" distL="114300" distR="114300" simplePos="0" relativeHeight="251659264" behindDoc="1" locked="0" layoutInCell="1" allowOverlap="1" wp14:anchorId="4F0CD082" wp14:editId="39A7EA29">
            <wp:simplePos x="0" y="0"/>
            <wp:positionH relativeFrom="column">
              <wp:posOffset>3261619</wp:posOffset>
            </wp:positionH>
            <wp:positionV relativeFrom="paragraph">
              <wp:posOffset>8878</wp:posOffset>
            </wp:positionV>
            <wp:extent cx="2235878" cy="2237276"/>
            <wp:effectExtent l="19050" t="0" r="0" b="0"/>
            <wp:wrapNone/>
            <wp:docPr id="94" name="圖片 54" descr="biovessel-living-countertop-29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iovessel-living-countertop-29337"/>
                    <pic:cNvPicPr>
                      <a:picLocks noChangeAspect="1" noChangeArrowheads="1"/>
                    </pic:cNvPicPr>
                  </pic:nvPicPr>
                  <pic:blipFill>
                    <a:blip r:embed="rId9"/>
                    <a:srcRect/>
                    <a:stretch>
                      <a:fillRect/>
                    </a:stretch>
                  </pic:blipFill>
                  <pic:spPr bwMode="auto">
                    <a:xfrm>
                      <a:off x="0" y="0"/>
                      <a:ext cx="2235492" cy="2236890"/>
                    </a:xfrm>
                    <a:prstGeom prst="rect">
                      <a:avLst/>
                    </a:prstGeom>
                    <a:noFill/>
                    <a:ln w="9525">
                      <a:noFill/>
                      <a:miter lim="800000"/>
                      <a:headEnd/>
                      <a:tailEnd/>
                    </a:ln>
                  </pic:spPr>
                </pic:pic>
              </a:graphicData>
            </a:graphic>
          </wp:anchor>
        </w:drawing>
      </w:r>
      <w:r w:rsidRPr="007E6327">
        <w:rPr>
          <w:rFonts w:ascii="標楷體" w:eastAsia="標楷體" w:hAnsi="標楷體"/>
          <w:noProof/>
          <w:szCs w:val="24"/>
        </w:rPr>
        <w:drawing>
          <wp:inline distT="0" distB="0" distL="0" distR="0" wp14:anchorId="79CF060D" wp14:editId="162814CA">
            <wp:extent cx="3209279" cy="2139518"/>
            <wp:effectExtent l="19050" t="0" r="0" b="0"/>
            <wp:docPr id="103" name="圖片 53" descr="170322-4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170322-4_01"/>
                    <pic:cNvPicPr>
                      <a:picLocks noChangeAspect="1" noChangeArrowheads="1"/>
                    </pic:cNvPicPr>
                  </pic:nvPicPr>
                  <pic:blipFill>
                    <a:blip r:embed="rId10"/>
                    <a:srcRect/>
                    <a:stretch>
                      <a:fillRect/>
                    </a:stretch>
                  </pic:blipFill>
                  <pic:spPr bwMode="auto">
                    <a:xfrm>
                      <a:off x="0" y="0"/>
                      <a:ext cx="3222763" cy="2148508"/>
                    </a:xfrm>
                    <a:prstGeom prst="rect">
                      <a:avLst/>
                    </a:prstGeom>
                    <a:noFill/>
                    <a:ln w="9525">
                      <a:noFill/>
                      <a:miter lim="800000"/>
                      <a:headEnd/>
                      <a:tailEnd/>
                    </a:ln>
                  </pic:spPr>
                </pic:pic>
              </a:graphicData>
            </a:graphic>
          </wp:inline>
        </w:drawing>
      </w:r>
    </w:p>
    <w:p w:rsidR="00C942C0" w:rsidRDefault="00C942C0" w:rsidP="00C942C0">
      <w:pPr>
        <w:widowControl w:val="0"/>
        <w:pBdr>
          <w:top w:val="nil"/>
          <w:left w:val="nil"/>
          <w:bottom w:val="nil"/>
          <w:right w:val="nil"/>
          <w:between w:val="nil"/>
        </w:pBdr>
        <w:tabs>
          <w:tab w:val="left" w:pos="426"/>
          <w:tab w:val="left" w:pos="7740"/>
          <w:tab w:val="left" w:pos="7920"/>
        </w:tabs>
        <w:spacing w:before="120" w:after="120" w:line="360" w:lineRule="auto"/>
        <w:rPr>
          <w:color w:val="000000"/>
        </w:rPr>
      </w:pPr>
      <w:r w:rsidRPr="00C942C0">
        <w:rPr>
          <w:color w:val="000000"/>
        </w:rPr>
        <w:t>Figure 1 Interior small-scale beautiful breeding box appearance</w:t>
      </w:r>
      <w:r>
        <w:rPr>
          <w:color w:val="000000"/>
        </w:rPr>
        <w:t xml:space="preserve">. </w:t>
      </w:r>
      <w:r w:rsidRPr="00C942C0">
        <w:rPr>
          <w:color w:val="000000"/>
        </w:rPr>
        <w:t xml:space="preserve"> Figure 2 indoor small beautiful breeding box top view</w:t>
      </w:r>
    </w:p>
    <w:p w:rsidR="00C942C0" w:rsidRPr="00C942C0" w:rsidRDefault="00C942C0" w:rsidP="00C942C0">
      <w:pPr>
        <w:widowControl w:val="0"/>
        <w:pBdr>
          <w:top w:val="nil"/>
          <w:left w:val="nil"/>
          <w:bottom w:val="nil"/>
          <w:right w:val="nil"/>
          <w:between w:val="nil"/>
        </w:pBdr>
        <w:tabs>
          <w:tab w:val="left" w:pos="426"/>
          <w:tab w:val="left" w:pos="7740"/>
          <w:tab w:val="left" w:pos="7920"/>
        </w:tabs>
        <w:spacing w:before="120" w:after="120" w:line="360" w:lineRule="auto"/>
        <w:rPr>
          <w:color w:val="000000"/>
        </w:rPr>
      </w:pPr>
      <w:r>
        <w:rPr>
          <w:color w:val="000000"/>
        </w:rPr>
        <w:t>2. L</w:t>
      </w:r>
      <w:r w:rsidRPr="00C942C0">
        <w:rPr>
          <w:color w:val="000000"/>
        </w:rPr>
        <w:t>arge breeding box (Figure 3 ~ 4):</w:t>
      </w:r>
    </w:p>
    <w:p w:rsidR="00C942C0" w:rsidRPr="00C942C0" w:rsidRDefault="00C942C0" w:rsidP="00C942C0">
      <w:pPr>
        <w:widowControl w:val="0"/>
        <w:pBdr>
          <w:top w:val="nil"/>
          <w:left w:val="nil"/>
          <w:bottom w:val="nil"/>
          <w:right w:val="nil"/>
          <w:between w:val="nil"/>
        </w:pBdr>
        <w:tabs>
          <w:tab w:val="left" w:pos="426"/>
          <w:tab w:val="left" w:pos="7740"/>
          <w:tab w:val="left" w:pos="7920"/>
        </w:tabs>
        <w:spacing w:before="120" w:after="120" w:line="360" w:lineRule="auto"/>
        <w:rPr>
          <w:color w:val="000000"/>
        </w:rPr>
      </w:pPr>
      <w:r w:rsidRPr="00C942C0">
        <w:rPr>
          <w:color w:val="000000"/>
        </w:rPr>
        <w:t>It is usually used by professional farmers, and the volume and capacity are large and convenient for breeding. The advantages and disadvantages are as follows.</w:t>
      </w:r>
    </w:p>
    <w:p w:rsidR="00C942C0" w:rsidRPr="00C942C0" w:rsidRDefault="00C942C0" w:rsidP="00C942C0">
      <w:pPr>
        <w:widowControl w:val="0"/>
        <w:pBdr>
          <w:top w:val="nil"/>
          <w:left w:val="nil"/>
          <w:bottom w:val="nil"/>
          <w:right w:val="nil"/>
          <w:between w:val="nil"/>
        </w:pBdr>
        <w:tabs>
          <w:tab w:val="left" w:pos="426"/>
          <w:tab w:val="left" w:pos="7740"/>
          <w:tab w:val="left" w:pos="7920"/>
        </w:tabs>
        <w:spacing w:before="120" w:after="120" w:line="360" w:lineRule="auto"/>
        <w:rPr>
          <w:color w:val="000000"/>
        </w:rPr>
      </w:pPr>
      <w:r w:rsidRPr="00C942C0">
        <w:rPr>
          <w:color w:val="000000"/>
        </w:rPr>
        <w:t>A. Advantages: Can breed more cockroaches and make more organic fertilizers</w:t>
      </w:r>
    </w:p>
    <w:p w:rsidR="00C942C0" w:rsidRDefault="00C942C0" w:rsidP="00C942C0">
      <w:pPr>
        <w:widowControl w:val="0"/>
        <w:pBdr>
          <w:top w:val="nil"/>
          <w:left w:val="nil"/>
          <w:bottom w:val="nil"/>
          <w:right w:val="nil"/>
          <w:between w:val="nil"/>
        </w:pBdr>
        <w:tabs>
          <w:tab w:val="left" w:pos="426"/>
          <w:tab w:val="left" w:pos="7740"/>
          <w:tab w:val="left" w:pos="7920"/>
        </w:tabs>
        <w:spacing w:before="120" w:after="120" w:line="360" w:lineRule="auto"/>
        <w:rPr>
          <w:color w:val="000000"/>
        </w:rPr>
      </w:pPr>
      <w:r w:rsidRPr="00C942C0">
        <w:rPr>
          <w:color w:val="000000"/>
        </w:rPr>
        <w:t>B. Disadvantages: Not beautiful, need to be placed outdoors, not suitable for ordinary families</w:t>
      </w:r>
    </w:p>
    <w:p w:rsidR="00C942C0" w:rsidRPr="007E6327" w:rsidRDefault="00C942C0" w:rsidP="00C942C0">
      <w:pPr>
        <w:jc w:val="center"/>
        <w:rPr>
          <w:rFonts w:ascii="標楷體" w:eastAsia="標楷體" w:hAnsi="標楷體"/>
          <w:szCs w:val="24"/>
        </w:rPr>
      </w:pPr>
      <w:r w:rsidRPr="007E6327">
        <w:rPr>
          <w:rFonts w:ascii="標楷體" w:eastAsia="標楷體" w:hAnsi="標楷體" w:hint="eastAsia"/>
          <w:noProof/>
          <w:szCs w:val="24"/>
        </w:rPr>
        <w:drawing>
          <wp:inline distT="0" distB="0" distL="0" distR="0" wp14:anchorId="0FD2C493" wp14:editId="23CBFEC4">
            <wp:extent cx="1232701" cy="1651504"/>
            <wp:effectExtent l="19050" t="0" r="5549" b="0"/>
            <wp:docPr id="93" name="圖片 56" descr="1320730558-2698616762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1320730558-2698616762_l"/>
                    <pic:cNvPicPr>
                      <a:picLocks noChangeAspect="1" noChangeArrowheads="1"/>
                    </pic:cNvPicPr>
                  </pic:nvPicPr>
                  <pic:blipFill>
                    <a:blip r:embed="rId11" cstate="print"/>
                    <a:srcRect/>
                    <a:stretch>
                      <a:fillRect/>
                    </a:stretch>
                  </pic:blipFill>
                  <pic:spPr bwMode="auto">
                    <a:xfrm>
                      <a:off x="0" y="0"/>
                      <a:ext cx="1236289" cy="1656311"/>
                    </a:xfrm>
                    <a:prstGeom prst="rect">
                      <a:avLst/>
                    </a:prstGeom>
                    <a:noFill/>
                    <a:ln w="9525">
                      <a:noFill/>
                      <a:miter lim="800000"/>
                      <a:headEnd/>
                      <a:tailEnd/>
                    </a:ln>
                  </pic:spPr>
                </pic:pic>
              </a:graphicData>
            </a:graphic>
          </wp:inline>
        </w:drawing>
      </w:r>
      <w:r w:rsidRPr="007E6327">
        <w:rPr>
          <w:rFonts w:ascii="標楷體" w:eastAsia="標楷體" w:hAnsi="標楷體" w:hint="eastAsia"/>
          <w:noProof/>
          <w:szCs w:val="24"/>
        </w:rPr>
        <w:drawing>
          <wp:inline distT="0" distB="0" distL="0" distR="0" wp14:anchorId="63F963FE" wp14:editId="717DE95A">
            <wp:extent cx="2173960" cy="1630470"/>
            <wp:effectExtent l="19050" t="0" r="0" b="0"/>
            <wp:docPr id="5" name="圖片 55" descr="市面售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市面售4"/>
                    <pic:cNvPicPr>
                      <a:picLocks noChangeAspect="1" noChangeArrowheads="1"/>
                    </pic:cNvPicPr>
                  </pic:nvPicPr>
                  <pic:blipFill>
                    <a:blip r:embed="rId12"/>
                    <a:srcRect/>
                    <a:stretch>
                      <a:fillRect/>
                    </a:stretch>
                  </pic:blipFill>
                  <pic:spPr bwMode="auto">
                    <a:xfrm>
                      <a:off x="0" y="0"/>
                      <a:ext cx="2170832" cy="1628124"/>
                    </a:xfrm>
                    <a:prstGeom prst="rect">
                      <a:avLst/>
                    </a:prstGeom>
                    <a:noFill/>
                    <a:ln w="9525">
                      <a:noFill/>
                      <a:miter lim="800000"/>
                      <a:headEnd/>
                      <a:tailEnd/>
                    </a:ln>
                  </pic:spPr>
                </pic:pic>
              </a:graphicData>
            </a:graphic>
          </wp:inline>
        </w:drawing>
      </w:r>
    </w:p>
    <w:p w:rsidR="00C942C0" w:rsidRPr="00C942C0" w:rsidRDefault="00C942C0" w:rsidP="00C942C0">
      <w:pPr>
        <w:widowControl w:val="0"/>
        <w:pBdr>
          <w:top w:val="nil"/>
          <w:left w:val="nil"/>
          <w:bottom w:val="nil"/>
          <w:right w:val="nil"/>
          <w:between w:val="nil"/>
        </w:pBdr>
        <w:tabs>
          <w:tab w:val="left" w:pos="1530"/>
          <w:tab w:val="left" w:pos="7740"/>
        </w:tabs>
        <w:spacing w:before="120" w:after="120" w:line="360" w:lineRule="auto"/>
        <w:rPr>
          <w:color w:val="000000"/>
        </w:rPr>
      </w:pPr>
      <w:r>
        <w:rPr>
          <w:color w:val="000000"/>
        </w:rPr>
        <w:tab/>
        <w:t>Figure 3 large breeding box.</w:t>
      </w:r>
      <w:r w:rsidRPr="00C942C0">
        <w:rPr>
          <w:color w:val="000000"/>
        </w:rPr>
        <w:t xml:space="preserve"> </w:t>
      </w:r>
      <w:r>
        <w:rPr>
          <w:color w:val="000000"/>
        </w:rPr>
        <w:t xml:space="preserve">  </w:t>
      </w:r>
      <w:r w:rsidRPr="00C942C0">
        <w:rPr>
          <w:color w:val="000000"/>
        </w:rPr>
        <w:t>Figure 4 large breeding box 2</w:t>
      </w:r>
    </w:p>
    <w:p w:rsidR="005C5035" w:rsidRDefault="00C942C0" w:rsidP="00C942C0">
      <w:pPr>
        <w:widowControl w:val="0"/>
        <w:numPr>
          <w:ilvl w:val="1"/>
          <w:numId w:val="1"/>
        </w:numPr>
        <w:pBdr>
          <w:top w:val="nil"/>
          <w:left w:val="nil"/>
          <w:bottom w:val="nil"/>
          <w:right w:val="nil"/>
          <w:between w:val="nil"/>
        </w:pBdr>
        <w:tabs>
          <w:tab w:val="left" w:pos="426"/>
          <w:tab w:val="left" w:pos="7740"/>
          <w:tab w:val="left" w:pos="7920"/>
        </w:tabs>
        <w:spacing w:before="120" w:after="120" w:line="360" w:lineRule="auto"/>
        <w:rPr>
          <w:i/>
          <w:color w:val="000000"/>
        </w:rPr>
      </w:pPr>
      <w:r w:rsidRPr="00C942C0">
        <w:rPr>
          <w:i/>
          <w:color w:val="000000"/>
        </w:rPr>
        <w:t>Operational analysis</w:t>
      </w:r>
    </w:p>
    <w:p w:rsidR="00C942C0" w:rsidRPr="00C942C0" w:rsidRDefault="00DC7B00" w:rsidP="00C942C0">
      <w:pPr>
        <w:widowControl w:val="0"/>
        <w:pBdr>
          <w:top w:val="nil"/>
          <w:left w:val="nil"/>
          <w:bottom w:val="nil"/>
          <w:right w:val="nil"/>
          <w:between w:val="nil"/>
        </w:pBdr>
        <w:tabs>
          <w:tab w:val="left" w:pos="426"/>
          <w:tab w:val="left" w:pos="7740"/>
          <w:tab w:val="left" w:pos="7920"/>
        </w:tabs>
        <w:spacing w:before="120" w:after="120" w:line="360" w:lineRule="auto"/>
        <w:rPr>
          <w:color w:val="000000"/>
        </w:rPr>
      </w:pPr>
      <w:r>
        <w:rPr>
          <w:color w:val="000000"/>
        </w:rPr>
        <w:tab/>
      </w:r>
      <w:r w:rsidRPr="00DC7B00">
        <w:rPr>
          <w:color w:val="000000"/>
        </w:rPr>
        <w:t>Through the above analysis of the two main types of breeding boxes sold in the market, it is found that different breeding boxes also have different modes of operation, but all need to meet the standards of "with breathing holes" and "convenient switches".</w:t>
      </w:r>
    </w:p>
    <w:p w:rsidR="005C5035" w:rsidRDefault="00DC7B00" w:rsidP="00DC7B00">
      <w:pPr>
        <w:widowControl w:val="0"/>
        <w:numPr>
          <w:ilvl w:val="1"/>
          <w:numId w:val="1"/>
        </w:numPr>
        <w:pBdr>
          <w:top w:val="nil"/>
          <w:left w:val="nil"/>
          <w:bottom w:val="nil"/>
          <w:right w:val="nil"/>
          <w:between w:val="nil"/>
        </w:pBdr>
        <w:tabs>
          <w:tab w:val="left" w:pos="426"/>
          <w:tab w:val="left" w:pos="7740"/>
          <w:tab w:val="left" w:pos="7920"/>
        </w:tabs>
        <w:spacing w:before="120" w:after="120" w:line="360" w:lineRule="auto"/>
        <w:rPr>
          <w:i/>
          <w:color w:val="000000"/>
        </w:rPr>
      </w:pPr>
      <w:r>
        <w:rPr>
          <w:i/>
          <w:color w:val="000000"/>
        </w:rPr>
        <w:t>E</w:t>
      </w:r>
      <w:r w:rsidRPr="00DC7B00">
        <w:rPr>
          <w:i/>
          <w:color w:val="000000"/>
        </w:rPr>
        <w:t>nvironment analysis</w:t>
      </w:r>
    </w:p>
    <w:p w:rsidR="00DC7B00" w:rsidRPr="00DC7B00" w:rsidRDefault="00DC7B00" w:rsidP="00DC7B00">
      <w:pPr>
        <w:widowControl w:val="0"/>
        <w:pBdr>
          <w:top w:val="nil"/>
          <w:left w:val="nil"/>
          <w:bottom w:val="nil"/>
          <w:right w:val="nil"/>
          <w:between w:val="nil"/>
        </w:pBdr>
        <w:tabs>
          <w:tab w:val="left" w:pos="900"/>
          <w:tab w:val="left" w:pos="7740"/>
          <w:tab w:val="left" w:pos="7920"/>
        </w:tabs>
        <w:spacing w:before="120" w:after="120" w:line="240" w:lineRule="auto"/>
        <w:ind w:firstLine="330"/>
        <w:rPr>
          <w:rFonts w:ascii="Gungsuh" w:eastAsia="Gungsuh" w:hAnsi="Gungsuh" w:cs="Gungsuh"/>
          <w:color w:val="000000"/>
        </w:rPr>
      </w:pPr>
      <w:r w:rsidRPr="00DC7B00">
        <w:rPr>
          <w:rFonts w:ascii="Gungsuh" w:eastAsia="Gungsuh" w:hAnsi="Gungsuh" w:cs="Gungsuh"/>
          <w:color w:val="000000"/>
        </w:rPr>
        <w:t>1. Public environment:</w:t>
      </w:r>
    </w:p>
    <w:p w:rsidR="00DC7B00" w:rsidRPr="00DC7B00" w:rsidRDefault="00DC7B00" w:rsidP="00DC7B00">
      <w:pPr>
        <w:widowControl w:val="0"/>
        <w:pBdr>
          <w:top w:val="nil"/>
          <w:left w:val="nil"/>
          <w:bottom w:val="nil"/>
          <w:right w:val="nil"/>
          <w:between w:val="nil"/>
        </w:pBdr>
        <w:tabs>
          <w:tab w:val="left" w:pos="900"/>
          <w:tab w:val="left" w:pos="7740"/>
          <w:tab w:val="left" w:pos="7920"/>
        </w:tabs>
        <w:spacing w:before="120" w:after="120" w:line="240" w:lineRule="auto"/>
        <w:ind w:firstLine="330"/>
        <w:rPr>
          <w:rFonts w:ascii="Gungsuh" w:eastAsia="Gungsuh" w:hAnsi="Gungsuh" w:cs="Gungsuh"/>
          <w:color w:val="000000"/>
        </w:rPr>
      </w:pPr>
      <w:r w:rsidRPr="00DC7B00">
        <w:rPr>
          <w:rFonts w:ascii="Gungsuh" w:eastAsia="Gungsuh" w:hAnsi="Gungsuh" w:cs="Gungsuh" w:hint="eastAsia"/>
          <w:color w:val="000000"/>
        </w:rPr>
        <w:t>    </w:t>
      </w:r>
      <w:r w:rsidRPr="00DC7B00">
        <w:rPr>
          <w:rFonts w:ascii="Gungsuh" w:eastAsia="Gungsuh" w:hAnsi="Gungsuh" w:cs="Gungsuh"/>
          <w:color w:val="000000"/>
        </w:rPr>
        <w:t>This product is for families, so the size is small, and feeding is not everyone's compliance and understanding of the precautions, so it is not suitable for public places, but if this design concept is highly accepted by the public, it can be extended to make large-scale breeding boxes. .</w:t>
      </w:r>
    </w:p>
    <w:p w:rsidR="00DC7B00" w:rsidRPr="00DC7B00" w:rsidRDefault="00DC7B00" w:rsidP="00DC7B00">
      <w:pPr>
        <w:widowControl w:val="0"/>
        <w:pBdr>
          <w:top w:val="nil"/>
          <w:left w:val="nil"/>
          <w:bottom w:val="nil"/>
          <w:right w:val="nil"/>
          <w:between w:val="nil"/>
        </w:pBdr>
        <w:tabs>
          <w:tab w:val="left" w:pos="900"/>
          <w:tab w:val="left" w:pos="7740"/>
          <w:tab w:val="left" w:pos="7920"/>
        </w:tabs>
        <w:spacing w:before="120" w:after="120" w:line="240" w:lineRule="auto"/>
        <w:ind w:firstLine="330"/>
        <w:rPr>
          <w:rFonts w:ascii="Gungsuh" w:eastAsia="Gungsuh" w:hAnsi="Gungsuh" w:cs="Gungsuh"/>
          <w:color w:val="000000"/>
        </w:rPr>
      </w:pPr>
      <w:r w:rsidRPr="00DC7B00">
        <w:rPr>
          <w:rFonts w:ascii="Gungsuh" w:eastAsia="Gungsuh" w:hAnsi="Gungsuh" w:cs="Gungsuh"/>
          <w:color w:val="000000"/>
        </w:rPr>
        <w:t>2. Family environment:</w:t>
      </w:r>
    </w:p>
    <w:p w:rsidR="00DC7B00" w:rsidRPr="00DC7B00" w:rsidRDefault="00DC7B00" w:rsidP="00DC7B00">
      <w:pPr>
        <w:widowControl w:val="0"/>
        <w:pBdr>
          <w:top w:val="nil"/>
          <w:left w:val="nil"/>
          <w:bottom w:val="nil"/>
          <w:right w:val="nil"/>
          <w:between w:val="nil"/>
        </w:pBdr>
        <w:tabs>
          <w:tab w:val="left" w:pos="900"/>
          <w:tab w:val="left" w:pos="7740"/>
          <w:tab w:val="left" w:pos="7920"/>
        </w:tabs>
        <w:spacing w:before="120" w:after="120" w:line="240" w:lineRule="auto"/>
        <w:ind w:firstLine="330"/>
        <w:rPr>
          <w:rFonts w:ascii="Gungsuh" w:eastAsia="Gungsuh" w:hAnsi="Gungsuh" w:cs="Gungsuh"/>
          <w:color w:val="000000"/>
        </w:rPr>
      </w:pPr>
      <w:r w:rsidRPr="00DC7B00">
        <w:rPr>
          <w:rFonts w:ascii="Gungsuh" w:eastAsia="Gungsuh" w:hAnsi="Gungsuh" w:cs="Gungsuh" w:hint="eastAsia"/>
          <w:color w:val="000000"/>
        </w:rPr>
        <w:t>    </w:t>
      </w:r>
      <w:r w:rsidRPr="00DC7B00">
        <w:rPr>
          <w:rFonts w:ascii="Gungsuh" w:eastAsia="Gungsuh" w:hAnsi="Gungsuh" w:cs="Gungsuh"/>
          <w:color w:val="000000"/>
        </w:rPr>
        <w:t>Family farming, difficult to choose buildings, but in a limited space, you can find a suitable location. In general, it is best to choose a small balcony with sunlight. There is space for planting on the window sill, which can be directly supplied afte</w:t>
      </w:r>
      <w:r w:rsidRPr="00DC7B00">
        <w:rPr>
          <w:rFonts w:ascii="Gungsuh" w:eastAsia="Gungsuh" w:hAnsi="Gungsuh" w:cs="Gungsuh" w:hint="eastAsia"/>
          <w:color w:val="000000"/>
        </w:rPr>
        <w:t xml:space="preserve">r collecting the organic fertilizer produced by </w:t>
      </w:r>
      <w:r w:rsidRPr="00DC7B00">
        <w:rPr>
          <w:rFonts w:ascii="新細明體" w:eastAsia="新細明體" w:hAnsi="新細明體" w:cs="新細明體" w:hint="eastAsia"/>
          <w:color w:val="000000"/>
        </w:rPr>
        <w:t>蚯蚓</w:t>
      </w:r>
      <w:r w:rsidRPr="00DC7B00">
        <w:rPr>
          <w:rFonts w:ascii="Gungsuh" w:eastAsia="Gungsuh" w:hAnsi="Gungsuh" w:cs="Gungsuh" w:hint="eastAsia"/>
          <w:color w:val="000000"/>
        </w:rPr>
        <w:t xml:space="preserve">. Plants can coordinate the environment. Because the flowers have beautiful colors, wonderful shapes and beautiful postures, they can make people pleasing to the eye, and the flowers are full of fragrance, </w:t>
      </w:r>
      <w:r w:rsidRPr="00DC7B00">
        <w:rPr>
          <w:rFonts w:ascii="Gungsuh" w:eastAsia="Gungsuh" w:hAnsi="Gungsuh" w:cs="Gungsuh"/>
          <w:color w:val="000000"/>
        </w:rPr>
        <w:t>which makes people feel relaxed and happy. The green leaves of the blue leaves can eliminate the fatigue of the nerves of the eyes and relax the central nervous system, making people relaxed and happy. In addition, although you don't interact with people, it is a small creature. In the process of breeding, you can get a sense of accomplishment and forget the temporary troubles.</w:t>
      </w:r>
    </w:p>
    <w:p w:rsidR="00DC7B00" w:rsidRDefault="00DC7B00" w:rsidP="00DC7B00">
      <w:pPr>
        <w:widowControl w:val="0"/>
        <w:pBdr>
          <w:top w:val="nil"/>
          <w:left w:val="nil"/>
          <w:bottom w:val="nil"/>
          <w:right w:val="nil"/>
          <w:between w:val="nil"/>
        </w:pBdr>
        <w:tabs>
          <w:tab w:val="left" w:pos="900"/>
          <w:tab w:val="left" w:pos="7740"/>
          <w:tab w:val="left" w:pos="7920"/>
        </w:tabs>
        <w:spacing w:before="120" w:after="120" w:line="240" w:lineRule="auto"/>
        <w:ind w:firstLine="330"/>
        <w:rPr>
          <w:rFonts w:ascii="Gungsuh" w:eastAsia="Gungsuh" w:hAnsi="Gungsuh" w:cs="Gungsuh"/>
          <w:color w:val="000000"/>
        </w:rPr>
      </w:pPr>
      <w:r w:rsidRPr="00DC7B00">
        <w:rPr>
          <w:rFonts w:ascii="Gungsuh" w:eastAsia="Gungsuh" w:hAnsi="Gungsuh" w:cs="Gungsuh" w:hint="eastAsia"/>
          <w:color w:val="000000"/>
        </w:rPr>
        <w:t>    </w:t>
      </w:r>
      <w:r w:rsidRPr="00DC7B00">
        <w:rPr>
          <w:rFonts w:ascii="Gungsuh" w:eastAsia="Gungsuh" w:hAnsi="Gungsuh" w:cs="Gungsuh"/>
          <w:color w:val="000000"/>
        </w:rPr>
        <w:t xml:space="preserve">In short, farming is not too difficult, it can solve the problem of raw kitchen and make the plant in the home </w:t>
      </w:r>
      <w:r w:rsidRPr="00DC7B00">
        <w:rPr>
          <w:rFonts w:ascii="Gungsuh" w:eastAsia="Gungsuh" w:hAnsi="Gungsuh" w:cs="Gungsuh"/>
          <w:color w:val="000000"/>
        </w:rPr>
        <w:t>healthier</w:t>
      </w:r>
      <w:r w:rsidRPr="00DC7B00">
        <w:rPr>
          <w:rFonts w:ascii="Gungsuh" w:eastAsia="Gungsuh" w:hAnsi="Gungsuh" w:cs="Gungsuh"/>
          <w:color w:val="000000"/>
        </w:rPr>
        <w:t xml:space="preserve"> and </w:t>
      </w:r>
      <w:r>
        <w:rPr>
          <w:rFonts w:ascii="Gungsuh" w:eastAsia="Gungsuh" w:hAnsi="Gungsuh" w:cs="Gungsuh"/>
          <w:color w:val="000000"/>
        </w:rPr>
        <w:t>more comfortable</w:t>
      </w:r>
      <w:r w:rsidRPr="00DC7B00">
        <w:rPr>
          <w:rFonts w:ascii="Gungsuh" w:eastAsia="Gungsuh" w:hAnsi="Gungsuh" w:cs="Gungsuh"/>
          <w:color w:val="000000"/>
        </w:rPr>
        <w:t>.</w:t>
      </w:r>
    </w:p>
    <w:p w:rsidR="005C5035" w:rsidRDefault="0098772E">
      <w:pPr>
        <w:numPr>
          <w:ilvl w:val="0"/>
          <w:numId w:val="1"/>
        </w:numPr>
        <w:pBdr>
          <w:top w:val="nil"/>
          <w:left w:val="nil"/>
          <w:bottom w:val="nil"/>
          <w:right w:val="nil"/>
          <w:between w:val="nil"/>
        </w:pBdr>
        <w:rPr>
          <w:color w:val="000000"/>
        </w:rPr>
      </w:pPr>
      <w:r>
        <w:rPr>
          <w:b/>
          <w:color w:val="000000"/>
        </w:rPr>
        <w:t xml:space="preserve">Research Methodology </w:t>
      </w:r>
    </w:p>
    <w:p w:rsidR="005C5035" w:rsidRDefault="0098772E">
      <w:pPr>
        <w:numPr>
          <w:ilvl w:val="1"/>
          <w:numId w:val="1"/>
        </w:numPr>
        <w:pBdr>
          <w:top w:val="nil"/>
          <w:left w:val="nil"/>
          <w:bottom w:val="nil"/>
          <w:right w:val="nil"/>
          <w:between w:val="nil"/>
        </w:pBdr>
        <w:tabs>
          <w:tab w:val="left" w:pos="426"/>
        </w:tabs>
        <w:rPr>
          <w:i/>
          <w:color w:val="000000"/>
        </w:rPr>
      </w:pPr>
      <w:r>
        <w:rPr>
          <w:i/>
          <w:color w:val="000000"/>
        </w:rPr>
        <w:t>Field Research</w:t>
      </w:r>
    </w:p>
    <w:p w:rsidR="00DC7B00" w:rsidRPr="00DC7B00" w:rsidRDefault="00DC7B00" w:rsidP="00DC7B00">
      <w:pPr>
        <w:pBdr>
          <w:top w:val="nil"/>
          <w:left w:val="nil"/>
          <w:bottom w:val="nil"/>
          <w:right w:val="nil"/>
          <w:between w:val="nil"/>
        </w:pBdr>
        <w:ind w:left="142" w:firstLineChars="200" w:firstLine="440"/>
        <w:rPr>
          <w:rFonts w:ascii="Gungsuh" w:eastAsia="Gungsuh" w:hAnsi="Gungsuh" w:cs="Gungsuh"/>
          <w:color w:val="000000"/>
        </w:rPr>
      </w:pPr>
      <w:r w:rsidRPr="00DC7B00">
        <w:rPr>
          <w:rFonts w:ascii="Gungsuh" w:eastAsia="Gungsuh" w:hAnsi="Gungsuh" w:cs="Gungsuh"/>
          <w:color w:val="000000"/>
        </w:rPr>
        <w:t>We use field visits and literature to understand the lifestyle of the c</w:t>
      </w:r>
      <w:r>
        <w:rPr>
          <w:rFonts w:ascii="Gungsuh" w:eastAsia="Gungsuh" w:hAnsi="Gungsuh" w:cs="Gungsuh"/>
          <w:color w:val="000000"/>
        </w:rPr>
        <w:t xml:space="preserve">ockroach and design a device to </w:t>
      </w:r>
      <w:r w:rsidRPr="00DC7B00">
        <w:rPr>
          <w:rFonts w:ascii="Gungsuh" w:eastAsia="Gungsuh" w:hAnsi="Gungsuh" w:cs="Gungsuh"/>
          <w:color w:val="000000"/>
        </w:rPr>
        <w:t>solve the problem of raw kitchen.</w:t>
      </w:r>
    </w:p>
    <w:p w:rsidR="00DC7B00" w:rsidRPr="00DC7B00" w:rsidRDefault="00DC7B00" w:rsidP="00DC7B00">
      <w:pPr>
        <w:pBdr>
          <w:top w:val="nil"/>
          <w:left w:val="nil"/>
          <w:bottom w:val="nil"/>
          <w:right w:val="nil"/>
          <w:between w:val="nil"/>
        </w:pBdr>
        <w:ind w:left="142"/>
        <w:rPr>
          <w:rFonts w:ascii="Gungsuh" w:eastAsia="Gungsuh" w:hAnsi="Gungsuh" w:cs="Gungsuh"/>
          <w:color w:val="000000"/>
        </w:rPr>
      </w:pPr>
      <w:r w:rsidRPr="00DC7B00">
        <w:rPr>
          <w:rFonts w:ascii="Gungsuh" w:eastAsia="Gungsuh" w:hAnsi="Gungsuh" w:cs="Gungsuh"/>
          <w:color w:val="000000"/>
        </w:rPr>
        <w:t>Field visits</w:t>
      </w:r>
    </w:p>
    <w:p w:rsidR="00DC7B00" w:rsidRPr="00DC7B00" w:rsidRDefault="00DC7B00" w:rsidP="00DC7B00">
      <w:pPr>
        <w:pBdr>
          <w:top w:val="nil"/>
          <w:left w:val="nil"/>
          <w:bottom w:val="nil"/>
          <w:right w:val="nil"/>
          <w:between w:val="nil"/>
        </w:pBdr>
        <w:ind w:left="142"/>
        <w:rPr>
          <w:rFonts w:ascii="Gungsuh" w:eastAsia="Gungsuh" w:hAnsi="Gungsuh" w:cs="Gungsuh"/>
          <w:color w:val="000000"/>
        </w:rPr>
      </w:pPr>
      <w:r w:rsidRPr="00DC7B00">
        <w:rPr>
          <w:rFonts w:ascii="Gungsuh" w:eastAsia="Gungsuh" w:hAnsi="Gungsuh" w:cs="Gungsuh" w:hint="eastAsia"/>
          <w:color w:val="000000"/>
        </w:rPr>
        <w:t>   </w:t>
      </w:r>
      <w:r>
        <w:rPr>
          <w:rFonts w:ascii="Gungsuh" w:eastAsia="Gungsuh" w:hAnsi="Gungsuh" w:cs="Gungsuh"/>
          <w:color w:val="000000"/>
        </w:rPr>
        <w:t xml:space="preserve">   </w:t>
      </w:r>
      <w:r w:rsidRPr="00DC7B00">
        <w:rPr>
          <w:rFonts w:ascii="Gungsuh" w:eastAsia="Gungsuh" w:hAnsi="Gungsuh" w:cs="Gungsuh" w:hint="eastAsia"/>
          <w:color w:val="000000"/>
        </w:rPr>
        <w:t> </w:t>
      </w:r>
      <w:r w:rsidRPr="00DC7B00">
        <w:rPr>
          <w:rFonts w:ascii="Gungsuh" w:eastAsia="Gungsuh" w:hAnsi="Gungsuh" w:cs="Gungsuh"/>
          <w:color w:val="000000"/>
        </w:rPr>
        <w:t>Through the literature discussion, we need to actually go to the studio that studies the symbiosis of cultured carp and fish carp, understand the culture process and the ecosystem of cockroaches, and ask about the problems that may occur in the design of the culture tank, which will help us to design ideas later.</w:t>
      </w:r>
      <w:r>
        <w:rPr>
          <w:rFonts w:ascii="Gungsuh" w:eastAsia="Gungsuh" w:hAnsi="Gungsuh" w:cs="Gungsuh"/>
          <w:color w:val="000000"/>
        </w:rPr>
        <w:t xml:space="preserve"> </w:t>
      </w:r>
    </w:p>
    <w:p w:rsidR="00DC7B00" w:rsidRPr="00DC7B00" w:rsidRDefault="00DC7B00" w:rsidP="00DC7B00">
      <w:pPr>
        <w:pBdr>
          <w:top w:val="nil"/>
          <w:left w:val="nil"/>
          <w:bottom w:val="nil"/>
          <w:right w:val="nil"/>
          <w:between w:val="nil"/>
        </w:pBdr>
        <w:ind w:left="142" w:firstLineChars="200" w:firstLine="440"/>
        <w:rPr>
          <w:rFonts w:ascii="Gungsuh" w:eastAsia="Gungsuh" w:hAnsi="Gungsuh" w:cs="Gungsuh"/>
          <w:color w:val="000000"/>
          <w:lang w:eastAsia="zh-CN"/>
        </w:rPr>
      </w:pPr>
      <w:r w:rsidRPr="00DC7B00">
        <w:rPr>
          <w:rFonts w:ascii="Gungsuh" w:eastAsia="Gungsuh" w:hAnsi="Gungsuh" w:cs="Gungsuh"/>
          <w:color w:val="000000"/>
        </w:rPr>
        <w:t>Unified interview results and l</w:t>
      </w:r>
      <w:r>
        <w:rPr>
          <w:rFonts w:ascii="Gungsuh" w:eastAsia="Gungsuh" w:hAnsi="Gungsuh" w:cs="Gungsuh"/>
          <w:color w:val="000000"/>
        </w:rPr>
        <w:t>iterature collection results</w:t>
      </w:r>
      <w:r>
        <w:rPr>
          <w:rFonts w:ascii="SimSun" w:eastAsia="SimSun" w:hAnsi="SimSun" w:cs="Gungsuh" w:hint="eastAsia"/>
          <w:color w:val="000000"/>
          <w:lang w:eastAsia="zh-CN"/>
        </w:rPr>
        <w:t>。</w:t>
      </w:r>
    </w:p>
    <w:p w:rsidR="00DC7B00" w:rsidRPr="00DC7B00" w:rsidRDefault="00DC7B00" w:rsidP="00DC7B00">
      <w:pPr>
        <w:pBdr>
          <w:top w:val="nil"/>
          <w:left w:val="nil"/>
          <w:bottom w:val="nil"/>
          <w:right w:val="nil"/>
          <w:between w:val="nil"/>
        </w:pBdr>
        <w:ind w:left="660" w:hanging="480"/>
        <w:rPr>
          <w:rFonts w:ascii="Gungsuh" w:eastAsia="Gungsuh" w:hAnsi="Gungsuh" w:cs="Gungsuh" w:hint="eastAsia"/>
          <w:color w:val="000000"/>
        </w:rPr>
      </w:pPr>
      <w:r w:rsidRPr="00DC7B00">
        <w:rPr>
          <w:rFonts w:ascii="Gungsuh" w:eastAsia="Gungsuh" w:hAnsi="Gungsuh" w:cs="Gungsuh" w:hint="eastAsia"/>
          <w:color w:val="000000"/>
        </w:rPr>
        <w:t xml:space="preserve">(1) </w:t>
      </w:r>
      <w:r>
        <w:rPr>
          <w:rFonts w:ascii="Gungsuh" w:eastAsia="SimSun" w:hAnsi="Gungsuh" w:cs="Gungsuh" w:hint="eastAsia"/>
          <w:color w:val="000000"/>
          <w:lang w:eastAsia="zh-CN"/>
        </w:rPr>
        <w:t>E</w:t>
      </w:r>
      <w:r>
        <w:rPr>
          <w:rFonts w:ascii="Gungsuh" w:eastAsia="SimSun" w:hAnsi="Gungsuh" w:cs="Gungsuh"/>
          <w:color w:val="000000"/>
          <w:lang w:eastAsia="zh-CN"/>
        </w:rPr>
        <w:t>arthworm</w:t>
      </w:r>
      <w:r w:rsidRPr="00DC7B00">
        <w:rPr>
          <w:rFonts w:ascii="Gungsuh" w:eastAsia="Gungsuh" w:hAnsi="Gungsuh" w:cs="Gungsuh" w:hint="eastAsia"/>
          <w:color w:val="000000"/>
        </w:rPr>
        <w:t xml:space="preserve"> </w:t>
      </w:r>
      <w:r w:rsidRPr="00DC7B00">
        <w:rPr>
          <w:rFonts w:ascii="Gungsuh" w:eastAsia="Gungsuh" w:hAnsi="Gungsuh" w:cs="Gungsuh"/>
          <w:color w:val="000000"/>
        </w:rPr>
        <w:t>composting characteristics</w:t>
      </w:r>
    </w:p>
    <w:p w:rsidR="00DC7B00" w:rsidRPr="00DC7B00" w:rsidRDefault="00DC7B00" w:rsidP="00DC7B00">
      <w:pPr>
        <w:pBdr>
          <w:top w:val="nil"/>
          <w:left w:val="nil"/>
          <w:bottom w:val="nil"/>
          <w:right w:val="nil"/>
          <w:between w:val="nil"/>
        </w:pBdr>
        <w:ind w:left="660" w:hanging="480"/>
        <w:rPr>
          <w:rFonts w:ascii="Gungsuh" w:eastAsia="Gungsuh" w:hAnsi="Gungsuh" w:cs="Gungsuh"/>
          <w:color w:val="000000"/>
        </w:rPr>
      </w:pPr>
      <w:r w:rsidRPr="00DC7B00">
        <w:rPr>
          <w:rFonts w:ascii="Gungsuh" w:eastAsia="Gungsuh" w:hAnsi="Gungsuh" w:cs="Gungsuh" w:hint="eastAsia"/>
          <w:color w:val="000000"/>
        </w:rPr>
        <w:t>    </w:t>
      </w:r>
      <w:r w:rsidRPr="00DC7B00">
        <w:rPr>
          <w:rFonts w:ascii="Gungsuh" w:eastAsia="Gungsuh" w:hAnsi="Gungsuh" w:cs="Gungsuh"/>
          <w:color w:val="000000"/>
        </w:rPr>
        <w:t>It is a multi-functional fertilizer combining organic matter, beneficial microorganisms and growth factors. It can not only improve the fertilizer utilization rate, but also activate the soil and decompose the accumulated N, P and K in the soil and activate various growth factors in the soil. Balanced growth of crops.</w:t>
      </w:r>
    </w:p>
    <w:p w:rsidR="00DC7B00" w:rsidRPr="00DC7B00" w:rsidRDefault="00DC7B00" w:rsidP="00DC7B00">
      <w:pPr>
        <w:pBdr>
          <w:top w:val="nil"/>
          <w:left w:val="nil"/>
          <w:bottom w:val="nil"/>
          <w:right w:val="nil"/>
          <w:between w:val="nil"/>
        </w:pBdr>
        <w:ind w:left="660" w:hanging="480"/>
        <w:rPr>
          <w:rFonts w:ascii="Gungsuh" w:eastAsia="Gungsuh" w:hAnsi="Gungsuh" w:cs="Gungsuh"/>
          <w:color w:val="000000"/>
        </w:rPr>
      </w:pPr>
      <w:r w:rsidRPr="00DC7B00">
        <w:rPr>
          <w:rFonts w:ascii="Gungsuh" w:eastAsia="Gungsuh" w:hAnsi="Gungsuh" w:cs="Gungsuh"/>
          <w:color w:val="000000"/>
        </w:rPr>
        <w:t>(2) Awkward diet</w:t>
      </w:r>
    </w:p>
    <w:p w:rsidR="00DC7B00" w:rsidRPr="00DC7B00" w:rsidRDefault="00DC7B00" w:rsidP="00DC7B00">
      <w:pPr>
        <w:pBdr>
          <w:top w:val="nil"/>
          <w:left w:val="nil"/>
          <w:bottom w:val="nil"/>
          <w:right w:val="nil"/>
          <w:between w:val="nil"/>
        </w:pBdr>
        <w:ind w:left="660" w:hanging="480"/>
        <w:rPr>
          <w:rFonts w:ascii="Gungsuh" w:eastAsia="Gungsuh" w:hAnsi="Gungsuh" w:cs="Gungsuh"/>
          <w:color w:val="000000"/>
        </w:rPr>
      </w:pPr>
      <w:r w:rsidRPr="00DC7B00">
        <w:rPr>
          <w:rFonts w:ascii="Gungsuh" w:eastAsia="Gungsuh" w:hAnsi="Gungsuh" w:cs="Gungsuh" w:hint="eastAsia"/>
          <w:color w:val="000000"/>
        </w:rPr>
        <w:t>    </w:t>
      </w:r>
      <w:r w:rsidRPr="00DC7B00">
        <w:rPr>
          <w:rFonts w:ascii="Gungsuh" w:eastAsia="Gungsuh" w:hAnsi="Gungsuh" w:cs="Gungsuh"/>
          <w:color w:val="000000"/>
        </w:rPr>
        <w:t>In line with the three principles of fine, wet, soft, etc. (citrus or taste is not irritating), feeding with uncooked raw kitchen, the survival of the cockroach can be more stable.</w:t>
      </w:r>
    </w:p>
    <w:p w:rsidR="00DC7B00" w:rsidRPr="00DC7B00" w:rsidRDefault="00DC7B00" w:rsidP="00DC7B00">
      <w:pPr>
        <w:pBdr>
          <w:top w:val="nil"/>
          <w:left w:val="nil"/>
          <w:bottom w:val="nil"/>
          <w:right w:val="nil"/>
          <w:between w:val="nil"/>
        </w:pBdr>
        <w:ind w:left="660" w:hanging="480"/>
        <w:rPr>
          <w:rFonts w:ascii="Gungsuh" w:eastAsia="Gungsuh" w:hAnsi="Gungsuh" w:cs="Gungsuh"/>
          <w:color w:val="000000"/>
        </w:rPr>
      </w:pPr>
      <w:r w:rsidRPr="00DC7B00">
        <w:rPr>
          <w:rFonts w:ascii="Gungsuh" w:eastAsia="Gungsuh" w:hAnsi="Gungsuh" w:cs="Gungsuh"/>
          <w:color w:val="000000"/>
        </w:rPr>
        <w:t>(3) The living environment of the village</w:t>
      </w:r>
    </w:p>
    <w:p w:rsidR="00DC7B00" w:rsidRPr="00DC7B00" w:rsidRDefault="00DC7B00" w:rsidP="00DC7B00">
      <w:pPr>
        <w:pBdr>
          <w:top w:val="nil"/>
          <w:left w:val="nil"/>
          <w:bottom w:val="nil"/>
          <w:right w:val="nil"/>
          <w:between w:val="nil"/>
        </w:pBdr>
        <w:ind w:left="660" w:hanging="480"/>
        <w:rPr>
          <w:rFonts w:ascii="Gungsuh" w:eastAsia="Gungsuh" w:hAnsi="Gungsuh" w:cs="Gungsuh"/>
          <w:color w:val="000000"/>
        </w:rPr>
      </w:pPr>
      <w:r w:rsidRPr="00DC7B00">
        <w:rPr>
          <w:rFonts w:ascii="Gungsuh" w:eastAsia="Gungsuh" w:hAnsi="Gungsuh" w:cs="Gungsuh" w:hint="eastAsia"/>
          <w:color w:val="000000"/>
        </w:rPr>
        <w:t>    </w:t>
      </w:r>
      <w:r w:rsidRPr="00DC7B00">
        <w:rPr>
          <w:rFonts w:ascii="Gungsuh" w:eastAsia="Gungsuh" w:hAnsi="Gungsuh" w:cs="Gungsuh"/>
          <w:color w:val="000000"/>
        </w:rPr>
        <w:t>Temperature about 10-30 degrees C, humidity 60-85%, pH 6.5-7.5</w:t>
      </w:r>
    </w:p>
    <w:p w:rsidR="00DC7B00" w:rsidRPr="00DC7B00" w:rsidRDefault="00DC7B00" w:rsidP="00DC7B00">
      <w:pPr>
        <w:pBdr>
          <w:top w:val="nil"/>
          <w:left w:val="nil"/>
          <w:bottom w:val="nil"/>
          <w:right w:val="nil"/>
          <w:between w:val="nil"/>
        </w:pBdr>
        <w:ind w:left="660" w:hanging="480"/>
        <w:rPr>
          <w:rFonts w:ascii="Gungsuh" w:eastAsia="Gungsuh" w:hAnsi="Gungsuh" w:cs="Gungsuh"/>
          <w:color w:val="000000"/>
        </w:rPr>
      </w:pPr>
      <w:r w:rsidRPr="00DC7B00">
        <w:rPr>
          <w:rFonts w:ascii="Gungsuh" w:eastAsia="Gungsuh" w:hAnsi="Gungsuh" w:cs="Gungsuh"/>
          <w:color w:val="000000"/>
        </w:rPr>
        <w:t>(4) Precautions for breeding</w:t>
      </w:r>
    </w:p>
    <w:p w:rsidR="005C5035" w:rsidRDefault="00DC7B00" w:rsidP="00DC7B00">
      <w:pPr>
        <w:pBdr>
          <w:top w:val="nil"/>
          <w:left w:val="nil"/>
          <w:bottom w:val="nil"/>
          <w:right w:val="nil"/>
          <w:between w:val="nil"/>
        </w:pBdr>
        <w:ind w:left="660" w:hanging="480"/>
        <w:rPr>
          <w:color w:val="000000"/>
          <w:sz w:val="16"/>
          <w:szCs w:val="16"/>
          <w:shd w:val="clear" w:color="auto" w:fill="F1F0F0"/>
        </w:rPr>
      </w:pPr>
      <w:r w:rsidRPr="00DC7B00">
        <w:rPr>
          <w:rFonts w:ascii="Gungsuh" w:eastAsia="Gungsuh" w:hAnsi="Gungsuh" w:cs="Gungsuh" w:hint="eastAsia"/>
          <w:color w:val="000000"/>
        </w:rPr>
        <w:t>    </w:t>
      </w:r>
      <w:r w:rsidRPr="00DC7B00">
        <w:rPr>
          <w:rFonts w:ascii="Gungsuh" w:eastAsia="Gungsuh" w:hAnsi="Gungsuh" w:cs="Gungsuh"/>
          <w:color w:val="000000"/>
        </w:rPr>
        <w:t>Adding water to the bottom of the box prevents ants from invading and may attract mosquitoes and flies due to sourness.</w:t>
      </w:r>
      <w:r w:rsidR="0098772E">
        <w:rPr>
          <w:color w:val="000000"/>
          <w:sz w:val="16"/>
          <w:szCs w:val="16"/>
          <w:shd w:val="clear" w:color="auto" w:fill="F1F0F0"/>
        </w:rPr>
        <w:t xml:space="preserve">                     </w:t>
      </w:r>
    </w:p>
    <w:p w:rsidR="005C5035" w:rsidRDefault="0098772E">
      <w:pPr>
        <w:numPr>
          <w:ilvl w:val="0"/>
          <w:numId w:val="1"/>
        </w:numPr>
        <w:pBdr>
          <w:top w:val="nil"/>
          <w:left w:val="nil"/>
          <w:bottom w:val="nil"/>
          <w:right w:val="nil"/>
          <w:between w:val="nil"/>
        </w:pBdr>
        <w:rPr>
          <w:color w:val="000000"/>
        </w:rPr>
      </w:pPr>
      <w:r>
        <w:rPr>
          <w:b/>
          <w:color w:val="000000"/>
        </w:rPr>
        <w:t>Analysis</w:t>
      </w:r>
    </w:p>
    <w:p w:rsidR="005C5035" w:rsidRDefault="00183D9E" w:rsidP="00183D9E">
      <w:pPr>
        <w:numPr>
          <w:ilvl w:val="1"/>
          <w:numId w:val="1"/>
        </w:numPr>
        <w:pBdr>
          <w:top w:val="nil"/>
          <w:left w:val="nil"/>
          <w:bottom w:val="nil"/>
          <w:right w:val="nil"/>
          <w:between w:val="nil"/>
        </w:pBdr>
        <w:tabs>
          <w:tab w:val="left" w:pos="426"/>
        </w:tabs>
        <w:rPr>
          <w:i/>
          <w:color w:val="000000"/>
        </w:rPr>
      </w:pPr>
      <w:r>
        <w:rPr>
          <w:rFonts w:ascii="Gungsuh" w:eastAsia="Gungsuh" w:hAnsi="Gungsuh" w:cs="Gungsuh"/>
          <w:i/>
          <w:color w:val="000000"/>
        </w:rPr>
        <w:t xml:space="preserve">Analyzing the Users </w:t>
      </w:r>
      <w:r w:rsidRPr="00183D9E">
        <w:rPr>
          <w:rFonts w:ascii="Gungsuh" w:eastAsia="Gungsuh" w:hAnsi="Gungsuh" w:cs="Gungsuh"/>
          <w:i/>
          <w:color w:val="000000"/>
        </w:rPr>
        <w:t>ethnic groups</w:t>
      </w:r>
      <w:r>
        <w:rPr>
          <w:rFonts w:ascii="Gungsuh" w:eastAsia="Gungsuh" w:hAnsi="Gungsuh" w:cs="Gungsuh"/>
          <w:i/>
          <w:color w:val="000000"/>
        </w:rPr>
        <w:t xml:space="preserve"> </w:t>
      </w:r>
    </w:p>
    <w:p w:rsidR="00183D9E" w:rsidRPr="00183D9E" w:rsidRDefault="00183D9E" w:rsidP="00183D9E">
      <w:pPr>
        <w:pBdr>
          <w:top w:val="nil"/>
          <w:left w:val="nil"/>
          <w:bottom w:val="nil"/>
          <w:right w:val="nil"/>
          <w:between w:val="nil"/>
        </w:pBdr>
        <w:jc w:val="both"/>
        <w:rPr>
          <w:rFonts w:ascii="Gungsuh" w:eastAsia="Gungsuh" w:hAnsi="Gungsuh" w:cs="Gungsuh"/>
          <w:color w:val="000000"/>
        </w:rPr>
      </w:pPr>
      <w:r w:rsidRPr="00183D9E">
        <w:rPr>
          <w:rFonts w:ascii="Gungsuh" w:eastAsia="Gungsuh" w:hAnsi="Gungsuh" w:cs="Gungsuh"/>
          <w:color w:val="000000"/>
        </w:rPr>
        <w:t>Through the above research, the following points can be compiled:</w:t>
      </w:r>
    </w:p>
    <w:p w:rsidR="00183D9E" w:rsidRPr="00183D9E" w:rsidRDefault="00183D9E" w:rsidP="00183D9E">
      <w:pPr>
        <w:pBdr>
          <w:top w:val="nil"/>
          <w:left w:val="nil"/>
          <w:bottom w:val="nil"/>
          <w:right w:val="nil"/>
          <w:between w:val="nil"/>
        </w:pBdr>
        <w:jc w:val="both"/>
        <w:rPr>
          <w:rFonts w:ascii="Gungsuh" w:eastAsia="Gungsuh" w:hAnsi="Gungsuh" w:cs="Gungsuh"/>
          <w:color w:val="000000"/>
        </w:rPr>
      </w:pPr>
      <w:r w:rsidRPr="00183D9E">
        <w:rPr>
          <w:rFonts w:ascii="Gungsuh" w:eastAsia="Gungsuh" w:hAnsi="Gungsuh" w:cs="Gungsuh"/>
          <w:color w:val="000000"/>
        </w:rPr>
        <w:t>1 Applicable ethnic groups: small families in general</w:t>
      </w:r>
    </w:p>
    <w:p w:rsidR="00183D9E" w:rsidRPr="00183D9E" w:rsidRDefault="00183D9E" w:rsidP="00183D9E">
      <w:pPr>
        <w:pBdr>
          <w:top w:val="nil"/>
          <w:left w:val="nil"/>
          <w:bottom w:val="nil"/>
          <w:right w:val="nil"/>
          <w:between w:val="nil"/>
        </w:pBdr>
        <w:jc w:val="both"/>
        <w:rPr>
          <w:rFonts w:ascii="Gungsuh" w:eastAsia="Gungsuh" w:hAnsi="Gungsuh" w:cs="Gungsuh"/>
          <w:color w:val="000000"/>
        </w:rPr>
      </w:pPr>
      <w:r w:rsidRPr="00183D9E">
        <w:rPr>
          <w:rFonts w:ascii="Gungsuh" w:eastAsia="Gungsuh" w:hAnsi="Gungsuh" w:cs="Gungsuh"/>
          <w:color w:val="000000"/>
        </w:rPr>
        <w:t>4.2 Problem point analysis</w:t>
      </w:r>
    </w:p>
    <w:p w:rsidR="00183D9E" w:rsidRPr="00183D9E" w:rsidRDefault="00183D9E" w:rsidP="00183D9E">
      <w:pPr>
        <w:pBdr>
          <w:top w:val="nil"/>
          <w:left w:val="nil"/>
          <w:bottom w:val="nil"/>
          <w:right w:val="nil"/>
          <w:between w:val="nil"/>
        </w:pBdr>
        <w:jc w:val="both"/>
        <w:rPr>
          <w:rFonts w:ascii="Gungsuh" w:eastAsia="Gungsuh" w:hAnsi="Gungsuh" w:cs="Gungsuh"/>
          <w:color w:val="000000"/>
        </w:rPr>
      </w:pPr>
      <w:r w:rsidRPr="00183D9E">
        <w:rPr>
          <w:rFonts w:ascii="Gungsuh" w:eastAsia="Gungsuh" w:hAnsi="Gungsuh" w:cs="Gungsuh"/>
          <w:color w:val="000000"/>
        </w:rPr>
        <w:t>According to product data analysis, the current problems of existing products are as follows:</w:t>
      </w:r>
    </w:p>
    <w:p w:rsidR="00183D9E" w:rsidRPr="00183D9E" w:rsidRDefault="00183D9E" w:rsidP="00183D9E">
      <w:pPr>
        <w:pBdr>
          <w:top w:val="nil"/>
          <w:left w:val="nil"/>
          <w:bottom w:val="nil"/>
          <w:right w:val="nil"/>
          <w:between w:val="nil"/>
        </w:pBdr>
        <w:jc w:val="both"/>
        <w:rPr>
          <w:rFonts w:ascii="Gungsuh" w:eastAsia="Gungsuh" w:hAnsi="Gungsuh" w:cs="Gungsuh"/>
          <w:color w:val="000000"/>
        </w:rPr>
      </w:pPr>
      <w:r w:rsidRPr="00183D9E">
        <w:rPr>
          <w:rFonts w:ascii="Gungsuh" w:eastAsia="Gungsuh" w:hAnsi="Gungsuh" w:cs="Gungsuh"/>
          <w:color w:val="000000"/>
        </w:rPr>
        <w:t>(1) Difficulty in appearance and function</w:t>
      </w:r>
    </w:p>
    <w:p w:rsidR="00183D9E" w:rsidRPr="00183D9E" w:rsidRDefault="00183D9E" w:rsidP="00183D9E">
      <w:pPr>
        <w:pBdr>
          <w:top w:val="nil"/>
          <w:left w:val="nil"/>
          <w:bottom w:val="nil"/>
          <w:right w:val="nil"/>
          <w:between w:val="nil"/>
        </w:pBdr>
        <w:jc w:val="both"/>
        <w:rPr>
          <w:rFonts w:ascii="Gungsuh" w:eastAsia="Gungsuh" w:hAnsi="Gungsuh" w:cs="Gungsuh"/>
          <w:color w:val="000000"/>
        </w:rPr>
      </w:pPr>
      <w:r w:rsidRPr="00183D9E">
        <w:rPr>
          <w:rFonts w:ascii="Gungsuh" w:eastAsia="Gungsuh" w:hAnsi="Gungsuh" w:cs="Gungsuh"/>
          <w:color w:val="000000"/>
        </w:rPr>
        <w:t>(2) The use of the product is too cumbersome</w:t>
      </w:r>
    </w:p>
    <w:p w:rsidR="00183D9E" w:rsidRPr="00183D9E" w:rsidRDefault="00183D9E" w:rsidP="00183D9E">
      <w:pPr>
        <w:pBdr>
          <w:top w:val="nil"/>
          <w:left w:val="nil"/>
          <w:bottom w:val="nil"/>
          <w:right w:val="nil"/>
          <w:between w:val="nil"/>
        </w:pBdr>
        <w:jc w:val="both"/>
        <w:rPr>
          <w:rFonts w:ascii="Gungsuh" w:eastAsia="Gungsuh" w:hAnsi="Gungsuh" w:cs="Gungsuh"/>
          <w:color w:val="000000"/>
        </w:rPr>
      </w:pPr>
      <w:r w:rsidRPr="00183D9E">
        <w:rPr>
          <w:rFonts w:ascii="Gungsuh" w:eastAsia="Gungsuh" w:hAnsi="Gungsuh" w:cs="Gungsuh"/>
          <w:color w:val="000000"/>
        </w:rPr>
        <w:t>4.3 Design guidelines:</w:t>
      </w:r>
    </w:p>
    <w:p w:rsidR="00183D9E" w:rsidRPr="00183D9E" w:rsidRDefault="00183D9E" w:rsidP="00183D9E">
      <w:pPr>
        <w:pBdr>
          <w:top w:val="nil"/>
          <w:left w:val="nil"/>
          <w:bottom w:val="nil"/>
          <w:right w:val="nil"/>
          <w:between w:val="nil"/>
        </w:pBdr>
        <w:jc w:val="both"/>
        <w:rPr>
          <w:rFonts w:ascii="Gungsuh" w:eastAsia="Gungsuh" w:hAnsi="Gungsuh" w:cs="Gungsuh"/>
          <w:color w:val="000000"/>
        </w:rPr>
      </w:pPr>
      <w:r w:rsidRPr="00183D9E">
        <w:rPr>
          <w:rFonts w:ascii="Gungsuh" w:eastAsia="Gungsuh" w:hAnsi="Gungsuh" w:cs="Gungsuh"/>
          <w:color w:val="000000"/>
        </w:rPr>
        <w:t>1. Easy to use operation with simple mechanism</w:t>
      </w:r>
    </w:p>
    <w:p w:rsidR="00183D9E" w:rsidRPr="00183D9E" w:rsidRDefault="00183D9E" w:rsidP="00183D9E">
      <w:pPr>
        <w:pBdr>
          <w:top w:val="nil"/>
          <w:left w:val="nil"/>
          <w:bottom w:val="nil"/>
          <w:right w:val="nil"/>
          <w:between w:val="nil"/>
        </w:pBdr>
        <w:jc w:val="both"/>
        <w:rPr>
          <w:rFonts w:ascii="Gungsuh" w:eastAsia="Gungsuh" w:hAnsi="Gungsuh" w:cs="Gungsuh"/>
          <w:color w:val="000000"/>
        </w:rPr>
      </w:pPr>
      <w:r w:rsidRPr="00183D9E">
        <w:rPr>
          <w:rFonts w:ascii="Gungsuh" w:eastAsia="Gungsuh" w:hAnsi="Gungsuh" w:cs="Gungsuh"/>
          <w:color w:val="000000"/>
        </w:rPr>
        <w:t>2. Strengthen the design of the appearance, can be placed indoors, beautiful and not conflict</w:t>
      </w:r>
    </w:p>
    <w:p w:rsidR="00183D9E" w:rsidRPr="00183D9E" w:rsidRDefault="00183D9E" w:rsidP="00183D9E">
      <w:pPr>
        <w:pBdr>
          <w:top w:val="nil"/>
          <w:left w:val="nil"/>
          <w:bottom w:val="nil"/>
          <w:right w:val="nil"/>
          <w:between w:val="nil"/>
        </w:pBdr>
        <w:jc w:val="both"/>
        <w:rPr>
          <w:rFonts w:ascii="Gungsuh" w:eastAsia="Gungsuh" w:hAnsi="Gungsuh" w:cs="Gungsuh"/>
          <w:color w:val="000000"/>
        </w:rPr>
      </w:pPr>
      <w:r w:rsidRPr="00183D9E">
        <w:rPr>
          <w:rFonts w:ascii="Gungsuh" w:eastAsia="Gungsuh" w:hAnsi="Gungsuh" w:cs="Gungsuh"/>
          <w:color w:val="000000"/>
        </w:rPr>
        <w:t>3. The raw kitchen and soil are well stirred.</w:t>
      </w:r>
    </w:p>
    <w:p w:rsidR="00183D9E" w:rsidRDefault="00183D9E" w:rsidP="00183D9E">
      <w:pPr>
        <w:pBdr>
          <w:top w:val="nil"/>
          <w:left w:val="nil"/>
          <w:bottom w:val="nil"/>
          <w:right w:val="nil"/>
          <w:between w:val="nil"/>
        </w:pBdr>
        <w:jc w:val="both"/>
        <w:rPr>
          <w:rFonts w:ascii="SimSun" w:eastAsia="SimSun" w:hAnsi="SimSun" w:cs="Gungsuh"/>
          <w:color w:val="000000"/>
          <w:lang w:eastAsia="zh-CN"/>
        </w:rPr>
      </w:pPr>
      <w:r w:rsidRPr="00183D9E">
        <w:rPr>
          <w:rFonts w:ascii="Gungsuh" w:eastAsia="Gungsuh" w:hAnsi="Gungsuh" w:cs="Gungsuh"/>
          <w:color w:val="000000"/>
        </w:rPr>
        <w:t>4. Cover design reduces taste and mosquito problems</w:t>
      </w:r>
      <w:r>
        <w:rPr>
          <w:rFonts w:ascii="SimSun" w:eastAsia="SimSun" w:hAnsi="SimSun" w:cs="Gungsuh" w:hint="eastAsia"/>
          <w:color w:val="000000"/>
          <w:lang w:eastAsia="zh-CN"/>
        </w:rPr>
        <w:t>.</w:t>
      </w:r>
    </w:p>
    <w:p w:rsidR="00183D9E" w:rsidRPr="00183D9E" w:rsidRDefault="00183D9E" w:rsidP="00183D9E">
      <w:pPr>
        <w:pBdr>
          <w:top w:val="nil"/>
          <w:left w:val="nil"/>
          <w:bottom w:val="nil"/>
          <w:right w:val="nil"/>
          <w:between w:val="nil"/>
        </w:pBdr>
        <w:jc w:val="both"/>
        <w:rPr>
          <w:rFonts w:ascii="Gungsuh" w:hAnsi="Gungsuh" w:cs="Gungsuh" w:hint="eastAsia"/>
          <w:color w:val="000000"/>
        </w:rPr>
      </w:pPr>
    </w:p>
    <w:p w:rsidR="005C5035" w:rsidRDefault="00183D9E" w:rsidP="00183D9E">
      <w:pPr>
        <w:pBdr>
          <w:top w:val="nil"/>
          <w:left w:val="nil"/>
          <w:bottom w:val="nil"/>
          <w:right w:val="nil"/>
          <w:between w:val="nil"/>
        </w:pBdr>
        <w:jc w:val="both"/>
      </w:pPr>
      <w:r>
        <w:rPr>
          <w:b/>
          <w:color w:val="000000"/>
        </w:rPr>
        <w:t xml:space="preserve">5. </w:t>
      </w:r>
      <w:r>
        <w:rPr>
          <w:b/>
          <w:color w:val="000000"/>
        </w:rPr>
        <w:tab/>
      </w:r>
      <w:r w:rsidR="0098772E">
        <w:rPr>
          <w:b/>
          <w:color w:val="000000"/>
        </w:rPr>
        <w:t xml:space="preserve">Conclusion </w:t>
      </w:r>
    </w:p>
    <w:p w:rsidR="00223537" w:rsidRDefault="0098772E" w:rsidP="00223537">
      <w:pPr>
        <w:pBdr>
          <w:top w:val="nil"/>
          <w:left w:val="nil"/>
          <w:bottom w:val="nil"/>
          <w:right w:val="nil"/>
          <w:between w:val="nil"/>
        </w:pBdr>
        <w:jc w:val="both"/>
        <w:rPr>
          <w:rFonts w:ascii="Gungsuh" w:eastAsia="Gungsuh" w:hAnsi="Gungsuh" w:cs="Gungsuh"/>
        </w:rPr>
      </w:pPr>
      <w:r>
        <w:rPr>
          <w:rFonts w:ascii="Gungsuh" w:eastAsia="Gungsuh" w:hAnsi="Gungsuh" w:cs="Gungsuh"/>
        </w:rPr>
        <w:t xml:space="preserve">        </w:t>
      </w:r>
      <w:r w:rsidR="00223537" w:rsidRPr="00223537">
        <w:rPr>
          <w:rFonts w:ascii="Gungsuh" w:eastAsia="Gungsuh" w:hAnsi="Gungsuh" w:cs="Gungsuh"/>
        </w:rPr>
        <w:t>Design a different breeding box (see Figure 5) that is different from the market. The shape is simple and the size will not occupy too much space. After pouring into the raw kitchen, turn the drum, stir the soil and raw kitchen, and collect it after a peri</w:t>
      </w:r>
      <w:r w:rsidR="00223537" w:rsidRPr="00223537">
        <w:rPr>
          <w:rFonts w:ascii="Gungsuh" w:eastAsia="Gungsuh" w:hAnsi="Gungsuh" w:cs="Gungsuh" w:hint="eastAsia"/>
        </w:rPr>
        <w:t xml:space="preserve">od of time. </w:t>
      </w:r>
      <w:r w:rsidR="00223537" w:rsidRPr="00223537">
        <w:rPr>
          <w:rFonts w:ascii="新細明體" w:eastAsia="新細明體" w:hAnsi="新細明體" w:cs="新細明體" w:hint="eastAsia"/>
        </w:rPr>
        <w:t>蚯蚓</w:t>
      </w:r>
      <w:r w:rsidR="00223537" w:rsidRPr="00223537">
        <w:rPr>
          <w:rFonts w:ascii="Gungsuh" w:eastAsia="Gungsuh" w:hAnsi="Gungsuh" w:cs="Gungsuh" w:hint="eastAsia"/>
        </w:rPr>
        <w:t xml:space="preserve"> After eating the raw kitchen, the organic fertilizer is produced. The mesh can be replaced by a hole. When turning, the soil will fall into the larger box below, and the culture water will flow into the lowermost box, and the sputum will rem</w:t>
      </w:r>
      <w:r w:rsidR="00223537" w:rsidRPr="00223537">
        <w:rPr>
          <w:rFonts w:ascii="Gungsuh" w:eastAsia="Gungsuh" w:hAnsi="Gungsuh" w:cs="Gungsuh"/>
        </w:rPr>
        <w:t>ain in the drum and continue. Secondary breeding.</w:t>
      </w:r>
    </w:p>
    <w:p w:rsidR="00223537" w:rsidRDefault="00223537" w:rsidP="00223537">
      <w:pPr>
        <w:pBdr>
          <w:top w:val="nil"/>
          <w:left w:val="nil"/>
          <w:bottom w:val="nil"/>
          <w:right w:val="nil"/>
          <w:between w:val="nil"/>
        </w:pBdr>
        <w:jc w:val="both"/>
        <w:rPr>
          <w:rFonts w:ascii="Gungsuh" w:eastAsia="Gungsuh" w:hAnsi="Gungsuh" w:cs="Gungsuh"/>
        </w:rPr>
      </w:pPr>
    </w:p>
    <w:p w:rsidR="00223537" w:rsidRDefault="00223537" w:rsidP="00223537">
      <w:pPr>
        <w:pBdr>
          <w:top w:val="nil"/>
          <w:left w:val="nil"/>
          <w:bottom w:val="nil"/>
          <w:right w:val="nil"/>
          <w:between w:val="nil"/>
        </w:pBdr>
        <w:jc w:val="center"/>
        <w:rPr>
          <w:rFonts w:ascii="Gungsuh" w:eastAsia="Gungsuh" w:hAnsi="Gungsuh" w:cs="Gungsuh"/>
        </w:rPr>
      </w:pPr>
      <w:r>
        <w:rPr>
          <w:rFonts w:eastAsia="標楷體"/>
          <w:noProof/>
          <w:szCs w:val="24"/>
        </w:rPr>
        <w:drawing>
          <wp:inline distT="0" distB="0" distL="0" distR="0" wp14:anchorId="1FD7B3FD" wp14:editId="3120AAFB">
            <wp:extent cx="4444462" cy="3138274"/>
            <wp:effectExtent l="19050" t="0" r="0" b="0"/>
            <wp:docPr id="4" name="圖片 4" descr="A3-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3-1-300"/>
                    <pic:cNvPicPr>
                      <a:picLocks noChangeAspect="1" noChangeArrowheads="1"/>
                    </pic:cNvPicPr>
                  </pic:nvPicPr>
                  <pic:blipFill>
                    <a:blip r:embed="rId13" cstate="print"/>
                    <a:srcRect/>
                    <a:stretch>
                      <a:fillRect/>
                    </a:stretch>
                  </pic:blipFill>
                  <pic:spPr bwMode="auto">
                    <a:xfrm>
                      <a:off x="0" y="0"/>
                      <a:ext cx="4447420" cy="3140362"/>
                    </a:xfrm>
                    <a:prstGeom prst="rect">
                      <a:avLst/>
                    </a:prstGeom>
                    <a:noFill/>
                    <a:ln w="9525">
                      <a:noFill/>
                      <a:miter lim="800000"/>
                      <a:headEnd/>
                      <a:tailEnd/>
                    </a:ln>
                  </pic:spPr>
                </pic:pic>
              </a:graphicData>
            </a:graphic>
          </wp:inline>
        </w:drawing>
      </w:r>
    </w:p>
    <w:p w:rsidR="00223537" w:rsidRPr="00223537" w:rsidRDefault="00223537" w:rsidP="00223537">
      <w:pPr>
        <w:pBdr>
          <w:top w:val="nil"/>
          <w:left w:val="nil"/>
          <w:bottom w:val="nil"/>
          <w:right w:val="nil"/>
          <w:between w:val="nil"/>
        </w:pBdr>
        <w:jc w:val="center"/>
        <w:rPr>
          <w:rFonts w:ascii="Gungsuh" w:eastAsia="Gungsuh" w:hAnsi="Gungsuh" w:cs="Gungsuh" w:hint="eastAsia"/>
        </w:rPr>
      </w:pPr>
      <w:r>
        <w:rPr>
          <w:rFonts w:ascii="Gungsuh" w:eastAsia="Gungsuh" w:hAnsi="Gungsuh" w:cs="Gungsuh" w:hint="eastAsia"/>
        </w:rPr>
        <w:t>Figure 5 Earthworm</w:t>
      </w:r>
      <w:r w:rsidRPr="00223537">
        <w:rPr>
          <w:rFonts w:ascii="Gungsuh" w:eastAsia="Gungsuh" w:hAnsi="Gungsuh" w:cs="Gungsuh" w:hint="eastAsia"/>
        </w:rPr>
        <w:t xml:space="preserve"> breeding box</w:t>
      </w:r>
    </w:p>
    <w:p w:rsidR="00223537" w:rsidRPr="00223537" w:rsidRDefault="00223537" w:rsidP="00223537">
      <w:pPr>
        <w:pBdr>
          <w:top w:val="nil"/>
          <w:left w:val="nil"/>
          <w:bottom w:val="nil"/>
          <w:right w:val="nil"/>
          <w:between w:val="nil"/>
        </w:pBdr>
        <w:jc w:val="both"/>
        <w:rPr>
          <w:rFonts w:ascii="Gungsuh" w:eastAsia="Gungsuh" w:hAnsi="Gungsuh" w:cs="Gungsuh"/>
        </w:rPr>
      </w:pPr>
      <w:r w:rsidRPr="00223537">
        <w:rPr>
          <w:rFonts w:ascii="Gungsuh" w:eastAsia="Gungsuh" w:hAnsi="Gungsuh" w:cs="Gungsuh" w:hint="eastAsia"/>
        </w:rPr>
        <w:t>    </w:t>
      </w:r>
      <w:r w:rsidRPr="00223537">
        <w:rPr>
          <w:rFonts w:ascii="Gungsuh" w:eastAsia="Gungsuh" w:hAnsi="Gungsuh" w:cs="Gungsuh"/>
        </w:rPr>
        <w:t xml:space="preserve"> This design has the purpose of achieving the original design - solving the problem of raw kitchen waste, using the most natural way, without consuming energy to solve the raw kitchen waste, in this process can reach a cycle (Figure 6), we eat vegetables to produce food waste Then convert the raw kitchen waste into organic fertilizer for us to plant.</w:t>
      </w:r>
    </w:p>
    <w:p w:rsidR="00223537" w:rsidRDefault="00223537" w:rsidP="00223537">
      <w:pPr>
        <w:pBdr>
          <w:top w:val="nil"/>
          <w:left w:val="nil"/>
          <w:bottom w:val="nil"/>
          <w:right w:val="nil"/>
          <w:between w:val="nil"/>
        </w:pBdr>
        <w:jc w:val="both"/>
        <w:rPr>
          <w:rFonts w:ascii="Gungsuh" w:eastAsia="Gungsuh" w:hAnsi="Gungsuh" w:cs="Gungsuh"/>
        </w:rPr>
      </w:pPr>
      <w:r w:rsidRPr="00223537">
        <w:rPr>
          <w:rFonts w:ascii="Gungsuh" w:eastAsia="Gungsuh" w:hAnsi="Gungsuh" w:cs="Gungsuh" w:hint="eastAsia"/>
        </w:rPr>
        <w:t>    </w:t>
      </w:r>
      <w:r w:rsidRPr="00223537">
        <w:rPr>
          <w:rFonts w:ascii="Gungsuh" w:eastAsia="Gungsuh" w:hAnsi="Gungsuh" w:cs="Gungsuh"/>
        </w:rPr>
        <w:t xml:space="preserve"> It is hoped that the simple operation will enable the younger ethnic groups to use it. In addition to understanding the ecology, the process of converting raw kitchen waste into organic fertilizer can also be seen to reduce food waste.</w:t>
      </w:r>
    </w:p>
    <w:p w:rsidR="00223537" w:rsidRDefault="00223537" w:rsidP="00223537">
      <w:pPr>
        <w:pBdr>
          <w:top w:val="nil"/>
          <w:left w:val="nil"/>
          <w:bottom w:val="nil"/>
          <w:right w:val="nil"/>
          <w:between w:val="nil"/>
        </w:pBdr>
        <w:jc w:val="center"/>
        <w:rPr>
          <w:rFonts w:ascii="Gungsuh" w:eastAsia="Gungsuh" w:hAnsi="Gungsuh" w:cs="Gungsuh"/>
        </w:rPr>
      </w:pPr>
      <w:r>
        <w:rPr>
          <w:rFonts w:ascii="標楷體" w:eastAsia="標楷體" w:hAnsi="標楷體"/>
          <w:noProof/>
        </w:rPr>
        <w:drawing>
          <wp:inline distT="0" distB="0" distL="0" distR="0" wp14:anchorId="10D6E290" wp14:editId="1EBE5ECB">
            <wp:extent cx="2184400" cy="2184400"/>
            <wp:effectExtent l="0" t="0" r="0" b="0"/>
            <wp:docPr id="1" name="圖片 1" descr="循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循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4400" cy="2184400"/>
                    </a:xfrm>
                    <a:prstGeom prst="rect">
                      <a:avLst/>
                    </a:prstGeom>
                    <a:noFill/>
                    <a:ln>
                      <a:noFill/>
                    </a:ln>
                  </pic:spPr>
                </pic:pic>
              </a:graphicData>
            </a:graphic>
          </wp:inline>
        </w:drawing>
      </w:r>
    </w:p>
    <w:p w:rsidR="00223537" w:rsidRDefault="00223537" w:rsidP="00223537">
      <w:pPr>
        <w:pBdr>
          <w:top w:val="nil"/>
          <w:left w:val="nil"/>
          <w:bottom w:val="nil"/>
          <w:right w:val="nil"/>
          <w:between w:val="nil"/>
        </w:pBdr>
        <w:jc w:val="center"/>
        <w:rPr>
          <w:rFonts w:ascii="Gungsuh" w:eastAsia="Gungsuh" w:hAnsi="Gungsuh" w:cs="Gungsuh"/>
        </w:rPr>
      </w:pPr>
      <w:r w:rsidRPr="00223537">
        <w:rPr>
          <w:rFonts w:ascii="Gungsuh" w:eastAsia="Gungsuh" w:hAnsi="Gungsuh" w:cs="Gungsuh"/>
        </w:rPr>
        <w:t xml:space="preserve">Figure 6 </w:t>
      </w:r>
      <w:r>
        <w:rPr>
          <w:rFonts w:ascii="Gungsuh" w:eastAsia="Gungsuh" w:hAnsi="Gungsuh" w:cs="Gungsuh"/>
        </w:rPr>
        <w:t>Recycling D</w:t>
      </w:r>
      <w:r w:rsidRPr="00223537">
        <w:rPr>
          <w:rFonts w:ascii="Gungsuh" w:eastAsia="Gungsuh" w:hAnsi="Gungsuh" w:cs="Gungsuh"/>
        </w:rPr>
        <w:t>iagram</w:t>
      </w:r>
    </w:p>
    <w:p w:rsidR="005C5035" w:rsidRPr="00183D9E" w:rsidRDefault="00223537" w:rsidP="00223537">
      <w:pPr>
        <w:pBdr>
          <w:top w:val="nil"/>
          <w:left w:val="nil"/>
          <w:bottom w:val="nil"/>
          <w:right w:val="nil"/>
          <w:between w:val="nil"/>
        </w:pBdr>
        <w:jc w:val="both"/>
        <w:rPr>
          <w:color w:val="000000"/>
        </w:rPr>
      </w:pPr>
      <w:r w:rsidRPr="00223537">
        <w:rPr>
          <w:b/>
          <w:color w:val="000000"/>
        </w:rPr>
        <w:t>6.</w:t>
      </w:r>
      <w:r w:rsidR="00183D9E">
        <w:rPr>
          <w:b/>
          <w:color w:val="000000"/>
        </w:rPr>
        <w:t xml:space="preserve">      </w:t>
      </w:r>
      <w:r w:rsidR="0098772E" w:rsidRPr="00183D9E">
        <w:rPr>
          <w:b/>
          <w:color w:val="000000"/>
        </w:rPr>
        <w:t xml:space="preserve">References </w:t>
      </w:r>
    </w:p>
    <w:p w:rsidR="00912448" w:rsidRPr="00912448" w:rsidRDefault="0098772E" w:rsidP="00912448">
      <w:pPr>
        <w:pBdr>
          <w:top w:val="nil"/>
          <w:left w:val="nil"/>
          <w:bottom w:val="nil"/>
          <w:right w:val="nil"/>
          <w:between w:val="nil"/>
        </w:pBdr>
        <w:tabs>
          <w:tab w:val="left" w:pos="520"/>
        </w:tabs>
        <w:spacing w:line="240" w:lineRule="auto"/>
        <w:ind w:left="550" w:hanging="550"/>
        <w:rPr>
          <w:rFonts w:ascii="Gungsuh" w:eastAsia="Gungsuh" w:hAnsi="Gungsuh" w:cs="Gungsuh"/>
          <w:i/>
        </w:rPr>
      </w:pPr>
      <w:bookmarkStart w:id="0" w:name="_30j0zll" w:colFirst="0" w:colLast="0"/>
      <w:bookmarkEnd w:id="0"/>
      <w:r>
        <w:rPr>
          <w:color w:val="000000"/>
        </w:rPr>
        <w:t>[1]</w:t>
      </w:r>
      <w:r>
        <w:rPr>
          <w:color w:val="000000"/>
        </w:rPr>
        <w:tab/>
      </w:r>
      <w:bookmarkStart w:id="1" w:name="_1fob9te" w:colFirst="0" w:colLast="0"/>
      <w:bookmarkEnd w:id="1"/>
      <w:r w:rsidR="00912448">
        <w:t xml:space="preserve">The News Lens 2017 </w:t>
      </w:r>
      <w:r w:rsidR="00912448" w:rsidRPr="00912448">
        <w:rPr>
          <w:rFonts w:ascii="Gungsuh" w:eastAsia="Gungsuh" w:hAnsi="Gungsuh" w:cs="Gungsuh"/>
          <w:color w:val="000000"/>
        </w:rPr>
        <w:t xml:space="preserve">Taiwan’s annual kitchen waste officially surpasses Japan and South Korea, and is a waste of power in Asia. </w:t>
      </w:r>
      <w:r w:rsidR="00912448" w:rsidRPr="00912448">
        <w:rPr>
          <w:rFonts w:ascii="Gungsuh" w:eastAsia="Gungsuh" w:hAnsi="Gungsuh" w:cs="Gungsuh"/>
          <w:i/>
        </w:rPr>
        <w:t>Retrieved</w:t>
      </w:r>
      <w:r w:rsidR="00912448" w:rsidRPr="00912448">
        <w:rPr>
          <w:rFonts w:ascii="Gungsuh" w:eastAsia="Gungsuh" w:hAnsi="Gungsuh" w:cs="Gungsuh"/>
          <w:i/>
        </w:rPr>
        <w:t>: May 30</w:t>
      </w:r>
      <w:r w:rsidR="00912448" w:rsidRPr="00912448">
        <w:rPr>
          <w:rFonts w:ascii="Gungsuh" w:eastAsia="Gungsuh" w:hAnsi="Gungsuh" w:cs="Gungsuh"/>
          <w:i/>
        </w:rPr>
        <w:t>, 2019. From:</w:t>
      </w:r>
      <w:r w:rsidR="00912448" w:rsidRPr="00912448">
        <w:rPr>
          <w:i/>
        </w:rPr>
        <w:t xml:space="preserve"> </w:t>
      </w:r>
      <w:hyperlink r:id="rId15" w:history="1">
        <w:r w:rsidR="00912448" w:rsidRPr="00912448">
          <w:rPr>
            <w:rStyle w:val="a6"/>
            <w:i/>
            <w:color w:val="auto"/>
          </w:rPr>
          <w:t>https://www.thenewslens.com/article/78631</w:t>
        </w:r>
      </w:hyperlink>
    </w:p>
    <w:p w:rsidR="003B0F8E" w:rsidRPr="00D04B43" w:rsidRDefault="0098772E" w:rsidP="00D04B43">
      <w:pPr>
        <w:pBdr>
          <w:top w:val="nil"/>
          <w:left w:val="nil"/>
          <w:bottom w:val="nil"/>
          <w:right w:val="nil"/>
          <w:between w:val="nil"/>
        </w:pBdr>
        <w:tabs>
          <w:tab w:val="left" w:pos="520"/>
        </w:tabs>
        <w:spacing w:line="240" w:lineRule="auto"/>
        <w:ind w:left="550" w:hanging="550"/>
        <w:rPr>
          <w:rFonts w:ascii="Gungsuh" w:eastAsia="Gungsuh" w:hAnsi="Gungsuh" w:cs="Gungsuh"/>
          <w:i/>
        </w:rPr>
      </w:pPr>
      <w:r>
        <w:rPr>
          <w:rFonts w:ascii="Gungsuh" w:eastAsia="Gungsuh" w:hAnsi="Gungsuh" w:cs="Gungsuh"/>
          <w:color w:val="000000"/>
        </w:rPr>
        <w:t>[2]</w:t>
      </w:r>
      <w:r>
        <w:rPr>
          <w:rFonts w:ascii="Gungsuh" w:eastAsia="Gungsuh" w:hAnsi="Gungsuh" w:cs="Gungsuh"/>
          <w:color w:val="000000"/>
        </w:rPr>
        <w:tab/>
      </w:r>
      <w:r w:rsidR="00D04B43" w:rsidRPr="00D04B43">
        <w:t xml:space="preserve">Zhao </w:t>
      </w:r>
      <w:r w:rsidR="00D04B43" w:rsidRPr="00D04B43">
        <w:rPr>
          <w:rFonts w:hint="eastAsia"/>
        </w:rPr>
        <w:t>K</w:t>
      </w:r>
      <w:r w:rsidR="00D04B43" w:rsidRPr="00D04B43">
        <w:t xml:space="preserve"> </w:t>
      </w:r>
      <w:r w:rsidR="00D04B43" w:rsidRPr="00D04B43">
        <w:rPr>
          <w:rFonts w:hint="eastAsia"/>
        </w:rPr>
        <w:t>Z</w:t>
      </w:r>
      <w:r w:rsidR="00D04B43" w:rsidRPr="00D04B43">
        <w:t xml:space="preserve"> 2015</w:t>
      </w:r>
      <w:r w:rsidR="00D04B43">
        <w:t xml:space="preserve"> </w:t>
      </w:r>
      <w:r w:rsidR="00D04B43" w:rsidRPr="00D04B43">
        <w:rPr>
          <w:rFonts w:hint="eastAsia"/>
        </w:rPr>
        <w:t>Earthworm</w:t>
      </w:r>
      <w:r w:rsidR="00D04B43" w:rsidRPr="00D04B43">
        <w:t xml:space="preserve"> </w:t>
      </w:r>
      <w:r w:rsidR="00D04B43" w:rsidRPr="00D04B43">
        <w:rPr>
          <w:rFonts w:hint="eastAsia"/>
        </w:rPr>
        <w:t>Breeding</w:t>
      </w:r>
      <w:r w:rsidR="00D04B43">
        <w:t xml:space="preserve"> </w:t>
      </w:r>
      <w:r w:rsidR="003B0F8E" w:rsidRPr="00D04B43">
        <w:rPr>
          <w:rFonts w:ascii="Gungsuh" w:eastAsia="Gungsuh" w:hAnsi="Gungsuh" w:cs="Gungsuh"/>
          <w:i/>
        </w:rPr>
        <w:t>Retrieved</w:t>
      </w:r>
      <w:r w:rsidR="00274611" w:rsidRPr="00D04B43">
        <w:rPr>
          <w:rFonts w:ascii="Gungsuh" w:eastAsia="Gungsuh" w:hAnsi="Gungsuh" w:cs="Gungsuh"/>
          <w:i/>
        </w:rPr>
        <w:t xml:space="preserve">: </w:t>
      </w:r>
      <w:r w:rsidR="00D04B43" w:rsidRPr="00D04B43">
        <w:rPr>
          <w:rFonts w:ascii="Gungsuh" w:eastAsia="Gungsuh" w:hAnsi="Gungsuh" w:cs="Gungsuh" w:hint="eastAsia"/>
          <w:i/>
        </w:rPr>
        <w:t>June</w:t>
      </w:r>
      <w:r w:rsidR="00D04B43" w:rsidRPr="00D04B43">
        <w:rPr>
          <w:rFonts w:ascii="Gungsuh" w:eastAsia="Gungsuh" w:hAnsi="Gungsuh" w:cs="Gungsuh"/>
          <w:i/>
        </w:rPr>
        <w:t xml:space="preserve"> 15</w:t>
      </w:r>
      <w:r w:rsidR="00274611" w:rsidRPr="00D04B43">
        <w:rPr>
          <w:rFonts w:ascii="Gungsuh" w:eastAsia="Gungsuh" w:hAnsi="Gungsuh" w:cs="Gungsuh"/>
          <w:i/>
        </w:rPr>
        <w:t xml:space="preserve">, 2019. </w:t>
      </w:r>
      <w:r w:rsidR="003B0F8E" w:rsidRPr="00D04B43">
        <w:rPr>
          <w:rFonts w:ascii="Gungsuh" w:eastAsia="Gungsuh" w:hAnsi="Gungsuh" w:cs="Gungsuh"/>
          <w:i/>
        </w:rPr>
        <w:t xml:space="preserve">From: </w:t>
      </w:r>
      <w:hyperlink r:id="rId16" w:history="1">
        <w:r w:rsidR="00D04B43" w:rsidRPr="00D04B43">
          <w:rPr>
            <w:rFonts w:ascii="Gungsuh" w:eastAsia="Gungsuh" w:hAnsi="Gungsuh" w:cs="Gungsuh"/>
            <w:i/>
          </w:rPr>
          <w:t>https://harmonic1012.pixnet.net/blog/post/434135396-%E8%9A%AF%E8%9A%93%E9%A4%8A%E6%AE%96</w:t>
        </w:r>
      </w:hyperlink>
      <w:bookmarkStart w:id="2" w:name="_GoBack"/>
      <w:bookmarkEnd w:id="2"/>
    </w:p>
    <w:sectPr w:rsidR="003B0F8E" w:rsidRPr="00D04B43">
      <w:footerReference w:type="first" r:id="rId17"/>
      <w:pgSz w:w="11906" w:h="16838"/>
      <w:pgMar w:top="2268" w:right="1418" w:bottom="1531"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199" w:rsidRDefault="00B73199">
      <w:pPr>
        <w:spacing w:line="240" w:lineRule="auto"/>
      </w:pPr>
      <w:r>
        <w:separator/>
      </w:r>
    </w:p>
  </w:endnote>
  <w:endnote w:type="continuationSeparator" w:id="0">
    <w:p w:rsidR="00B73199" w:rsidRDefault="00B731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035" w:rsidRDefault="0098772E">
    <w:pPr>
      <w:widowControl w:val="0"/>
      <w:pBdr>
        <w:top w:val="nil"/>
        <w:left w:val="nil"/>
        <w:bottom w:val="nil"/>
        <w:right w:val="nil"/>
        <w:between w:val="nil"/>
      </w:pBd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199" w:rsidRDefault="00B73199">
      <w:pPr>
        <w:spacing w:line="240" w:lineRule="auto"/>
      </w:pPr>
      <w:r>
        <w:separator/>
      </w:r>
    </w:p>
  </w:footnote>
  <w:footnote w:type="continuationSeparator" w:id="0">
    <w:p w:rsidR="00B73199" w:rsidRDefault="00B731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362E0"/>
    <w:multiLevelType w:val="multilevel"/>
    <w:tmpl w:val="E958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854D28"/>
    <w:multiLevelType w:val="multilevel"/>
    <w:tmpl w:val="7ACE9718"/>
    <w:lvl w:ilvl="0">
      <w:start w:val="1"/>
      <w:numFmt w:val="decimal"/>
      <w:lvlText w:val="%1."/>
      <w:lvlJc w:val="left"/>
      <w:pPr>
        <w:ind w:left="0" w:firstLine="0"/>
      </w:pPr>
      <w:rPr>
        <w:b/>
        <w:i w:val="0"/>
        <w:sz w:val="22"/>
        <w:szCs w:val="22"/>
      </w:rPr>
    </w:lvl>
    <w:lvl w:ilvl="1">
      <w:start w:val="1"/>
      <w:numFmt w:val="decimal"/>
      <w:lvlText w:val="%1.%2."/>
      <w:lvlJc w:val="left"/>
      <w:pPr>
        <w:ind w:left="0" w:firstLine="0"/>
      </w:pPr>
      <w:rPr>
        <w:b w:val="0"/>
        <w:i/>
      </w:rPr>
    </w:lvl>
    <w:lvl w:ilvl="2">
      <w:start w:val="1"/>
      <w:numFmt w:val="decimal"/>
      <w:lvlText w:val="%1.%2.%3."/>
      <w:lvlJc w:val="left"/>
      <w:pPr>
        <w:ind w:left="0" w:firstLine="0"/>
      </w:pPr>
      <w:rPr>
        <w:b w:val="0"/>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7EEF69C8"/>
    <w:multiLevelType w:val="hybridMultilevel"/>
    <w:tmpl w:val="0346E642"/>
    <w:lvl w:ilvl="0" w:tplc="9E64F956">
      <w:start w:val="6"/>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035"/>
    <w:rsid w:val="000E65D8"/>
    <w:rsid w:val="00144339"/>
    <w:rsid w:val="00145904"/>
    <w:rsid w:val="001743F9"/>
    <w:rsid w:val="00183D9E"/>
    <w:rsid w:val="00223537"/>
    <w:rsid w:val="00244D77"/>
    <w:rsid w:val="00274611"/>
    <w:rsid w:val="00283817"/>
    <w:rsid w:val="003B0F8E"/>
    <w:rsid w:val="003D26F9"/>
    <w:rsid w:val="00447487"/>
    <w:rsid w:val="00494EA4"/>
    <w:rsid w:val="0054062F"/>
    <w:rsid w:val="005C5035"/>
    <w:rsid w:val="005F58A0"/>
    <w:rsid w:val="006509F3"/>
    <w:rsid w:val="006D7CA1"/>
    <w:rsid w:val="007346F1"/>
    <w:rsid w:val="008C1425"/>
    <w:rsid w:val="008C18FF"/>
    <w:rsid w:val="008D2442"/>
    <w:rsid w:val="00912448"/>
    <w:rsid w:val="0092748C"/>
    <w:rsid w:val="0098772E"/>
    <w:rsid w:val="00A453A2"/>
    <w:rsid w:val="00A51EB0"/>
    <w:rsid w:val="00A7153A"/>
    <w:rsid w:val="00B73199"/>
    <w:rsid w:val="00C3463F"/>
    <w:rsid w:val="00C942C0"/>
    <w:rsid w:val="00CA68DD"/>
    <w:rsid w:val="00D04B43"/>
    <w:rsid w:val="00D0749C"/>
    <w:rsid w:val="00D55419"/>
    <w:rsid w:val="00DC7B00"/>
    <w:rsid w:val="00F2680F"/>
    <w:rsid w:val="00FD0A0B"/>
    <w:rsid w:val="00FF43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826C1"/>
  <w15:docId w15:val="{0EDCE8E5-1895-4411-849F-E8B94175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spacing w:before="720"/>
      <w:jc w:val="center"/>
      <w:outlineLvl w:val="0"/>
    </w:pPr>
    <w:rPr>
      <w:b/>
      <w:sz w:val="48"/>
      <w:szCs w:val="48"/>
    </w:rPr>
  </w:style>
  <w:style w:type="paragraph" w:styleId="2">
    <w:name w:val="heading 2"/>
    <w:basedOn w:val="a"/>
    <w:next w:val="a"/>
    <w:pPr>
      <w:tabs>
        <w:tab w:val="left" w:pos="142"/>
      </w:tabs>
      <w:ind w:left="992" w:hanging="567"/>
      <w:jc w:val="center"/>
      <w:outlineLvl w:val="1"/>
    </w:pPr>
    <w:rPr>
      <w:sz w:val="36"/>
      <w:szCs w:val="36"/>
    </w:rPr>
  </w:style>
  <w:style w:type="paragraph" w:styleId="3">
    <w:name w:val="heading 3"/>
    <w:basedOn w:val="a"/>
    <w:next w:val="a"/>
    <w:pPr>
      <w:tabs>
        <w:tab w:val="left" w:pos="142"/>
      </w:tabs>
      <w:ind w:left="992" w:hanging="567"/>
      <w:outlineLvl w:val="2"/>
    </w:pPr>
    <w:rPr>
      <w:b/>
      <w:i/>
      <w:sz w:val="24"/>
      <w:szCs w:val="24"/>
    </w:rPr>
  </w:style>
  <w:style w:type="paragraph" w:styleId="4">
    <w:name w:val="heading 4"/>
    <w:basedOn w:val="a"/>
    <w:next w:val="a"/>
    <w:pPr>
      <w:keepNext/>
      <w:spacing w:line="720" w:lineRule="auto"/>
      <w:outlineLvl w:val="3"/>
    </w:pPr>
    <w:rPr>
      <w:rFonts w:ascii="Cambria" w:eastAsia="Cambria" w:hAnsi="Cambria" w:cs="Cambria"/>
      <w:sz w:val="36"/>
      <w:szCs w:val="36"/>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character" w:styleId="a6">
    <w:name w:val="Hyperlink"/>
    <w:basedOn w:val="a0"/>
    <w:uiPriority w:val="99"/>
    <w:unhideWhenUsed/>
    <w:rsid w:val="00494EA4"/>
    <w:rPr>
      <w:color w:val="0000FF" w:themeColor="hyperlink"/>
      <w:u w:val="single"/>
    </w:rPr>
  </w:style>
  <w:style w:type="paragraph" w:styleId="a7">
    <w:name w:val="header"/>
    <w:basedOn w:val="a"/>
    <w:link w:val="a8"/>
    <w:uiPriority w:val="99"/>
    <w:unhideWhenUsed/>
    <w:rsid w:val="003D26F9"/>
    <w:pPr>
      <w:tabs>
        <w:tab w:val="center" w:pos="4153"/>
        <w:tab w:val="right" w:pos="8306"/>
      </w:tabs>
      <w:snapToGrid w:val="0"/>
    </w:pPr>
    <w:rPr>
      <w:sz w:val="20"/>
      <w:szCs w:val="20"/>
    </w:rPr>
  </w:style>
  <w:style w:type="character" w:customStyle="1" w:styleId="a8">
    <w:name w:val="頁首 字元"/>
    <w:basedOn w:val="a0"/>
    <w:link w:val="a7"/>
    <w:uiPriority w:val="99"/>
    <w:rsid w:val="003D26F9"/>
    <w:rPr>
      <w:sz w:val="20"/>
      <w:szCs w:val="20"/>
    </w:rPr>
  </w:style>
  <w:style w:type="paragraph" w:styleId="a9">
    <w:name w:val="footer"/>
    <w:basedOn w:val="a"/>
    <w:link w:val="aa"/>
    <w:uiPriority w:val="99"/>
    <w:unhideWhenUsed/>
    <w:rsid w:val="003D26F9"/>
    <w:pPr>
      <w:tabs>
        <w:tab w:val="center" w:pos="4153"/>
        <w:tab w:val="right" w:pos="8306"/>
      </w:tabs>
      <w:snapToGrid w:val="0"/>
    </w:pPr>
    <w:rPr>
      <w:sz w:val="20"/>
      <w:szCs w:val="20"/>
    </w:rPr>
  </w:style>
  <w:style w:type="character" w:customStyle="1" w:styleId="aa">
    <w:name w:val="頁尾 字元"/>
    <w:basedOn w:val="a0"/>
    <w:link w:val="a9"/>
    <w:uiPriority w:val="99"/>
    <w:rsid w:val="003D26F9"/>
    <w:rPr>
      <w:sz w:val="20"/>
      <w:szCs w:val="20"/>
    </w:rPr>
  </w:style>
  <w:style w:type="paragraph" w:styleId="ab">
    <w:name w:val="List Paragraph"/>
    <w:basedOn w:val="a"/>
    <w:uiPriority w:val="34"/>
    <w:qFormat/>
    <w:rsid w:val="00183D9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87179">
      <w:bodyDiv w:val="1"/>
      <w:marLeft w:val="0"/>
      <w:marRight w:val="0"/>
      <w:marTop w:val="0"/>
      <w:marBottom w:val="0"/>
      <w:divBdr>
        <w:top w:val="none" w:sz="0" w:space="0" w:color="auto"/>
        <w:left w:val="none" w:sz="0" w:space="0" w:color="auto"/>
        <w:bottom w:val="none" w:sz="0" w:space="0" w:color="auto"/>
        <w:right w:val="none" w:sz="0" w:space="0" w:color="auto"/>
      </w:divBdr>
      <w:divsChild>
        <w:div w:id="1663898307">
          <w:marLeft w:val="0"/>
          <w:marRight w:val="0"/>
          <w:marTop w:val="0"/>
          <w:marBottom w:val="0"/>
          <w:divBdr>
            <w:top w:val="none" w:sz="0" w:space="0" w:color="auto"/>
            <w:left w:val="none" w:sz="0" w:space="0" w:color="auto"/>
            <w:bottom w:val="none" w:sz="0" w:space="0" w:color="auto"/>
            <w:right w:val="none" w:sz="0" w:space="0" w:color="auto"/>
          </w:divBdr>
          <w:divsChild>
            <w:div w:id="1737126836">
              <w:marLeft w:val="0"/>
              <w:marRight w:val="0"/>
              <w:marTop w:val="0"/>
              <w:marBottom w:val="0"/>
              <w:divBdr>
                <w:top w:val="none" w:sz="0" w:space="0" w:color="auto"/>
                <w:left w:val="none" w:sz="0" w:space="0" w:color="auto"/>
                <w:bottom w:val="none" w:sz="0" w:space="0" w:color="auto"/>
                <w:right w:val="none" w:sz="0" w:space="0" w:color="auto"/>
              </w:divBdr>
              <w:divsChild>
                <w:div w:id="2086609505">
                  <w:marLeft w:val="0"/>
                  <w:marRight w:val="0"/>
                  <w:marTop w:val="0"/>
                  <w:marBottom w:val="0"/>
                  <w:divBdr>
                    <w:top w:val="none" w:sz="0" w:space="0" w:color="auto"/>
                    <w:left w:val="none" w:sz="0" w:space="0" w:color="auto"/>
                    <w:bottom w:val="none" w:sz="0" w:space="0" w:color="auto"/>
                    <w:right w:val="none" w:sz="0" w:space="0" w:color="auto"/>
                  </w:divBdr>
                  <w:divsChild>
                    <w:div w:id="1502350934">
                      <w:marLeft w:val="0"/>
                      <w:marRight w:val="0"/>
                      <w:marTop w:val="0"/>
                      <w:marBottom w:val="0"/>
                      <w:divBdr>
                        <w:top w:val="none" w:sz="0" w:space="0" w:color="auto"/>
                        <w:left w:val="none" w:sz="0" w:space="0" w:color="auto"/>
                        <w:bottom w:val="none" w:sz="0" w:space="0" w:color="auto"/>
                        <w:right w:val="none" w:sz="0" w:space="0" w:color="auto"/>
                      </w:divBdr>
                      <w:divsChild>
                        <w:div w:id="551187646">
                          <w:marLeft w:val="0"/>
                          <w:marRight w:val="0"/>
                          <w:marTop w:val="0"/>
                          <w:marBottom w:val="0"/>
                          <w:divBdr>
                            <w:top w:val="none" w:sz="0" w:space="0" w:color="auto"/>
                            <w:left w:val="none" w:sz="0" w:space="0" w:color="auto"/>
                            <w:bottom w:val="none" w:sz="0" w:space="0" w:color="auto"/>
                            <w:right w:val="none" w:sz="0" w:space="0" w:color="auto"/>
                          </w:divBdr>
                          <w:divsChild>
                            <w:div w:id="1854686017">
                              <w:marLeft w:val="0"/>
                              <w:marRight w:val="0"/>
                              <w:marTop w:val="0"/>
                              <w:marBottom w:val="0"/>
                              <w:divBdr>
                                <w:top w:val="none" w:sz="0" w:space="0" w:color="auto"/>
                                <w:left w:val="none" w:sz="0" w:space="0" w:color="auto"/>
                                <w:bottom w:val="none" w:sz="0" w:space="0" w:color="auto"/>
                                <w:right w:val="none" w:sz="0" w:space="0" w:color="auto"/>
                              </w:divBdr>
                            </w:div>
                          </w:divsChild>
                        </w:div>
                        <w:div w:id="195701141">
                          <w:marLeft w:val="0"/>
                          <w:marRight w:val="0"/>
                          <w:marTop w:val="0"/>
                          <w:marBottom w:val="0"/>
                          <w:divBdr>
                            <w:top w:val="none" w:sz="0" w:space="0" w:color="auto"/>
                            <w:left w:val="none" w:sz="0" w:space="0" w:color="auto"/>
                            <w:bottom w:val="none" w:sz="0" w:space="0" w:color="auto"/>
                            <w:right w:val="none" w:sz="0" w:space="0" w:color="auto"/>
                          </w:divBdr>
                          <w:divsChild>
                            <w:div w:id="1666861952">
                              <w:marLeft w:val="0"/>
                              <w:marRight w:val="300"/>
                              <w:marTop w:val="180"/>
                              <w:marBottom w:val="0"/>
                              <w:divBdr>
                                <w:top w:val="none" w:sz="0" w:space="0" w:color="auto"/>
                                <w:left w:val="none" w:sz="0" w:space="0" w:color="auto"/>
                                <w:bottom w:val="none" w:sz="0" w:space="0" w:color="auto"/>
                                <w:right w:val="none" w:sz="0" w:space="0" w:color="auto"/>
                              </w:divBdr>
                              <w:divsChild>
                                <w:div w:id="122062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809363">
          <w:marLeft w:val="0"/>
          <w:marRight w:val="0"/>
          <w:marTop w:val="0"/>
          <w:marBottom w:val="0"/>
          <w:divBdr>
            <w:top w:val="none" w:sz="0" w:space="0" w:color="auto"/>
            <w:left w:val="none" w:sz="0" w:space="0" w:color="auto"/>
            <w:bottom w:val="none" w:sz="0" w:space="0" w:color="auto"/>
            <w:right w:val="none" w:sz="0" w:space="0" w:color="auto"/>
          </w:divBdr>
          <w:divsChild>
            <w:div w:id="1016925628">
              <w:marLeft w:val="0"/>
              <w:marRight w:val="0"/>
              <w:marTop w:val="0"/>
              <w:marBottom w:val="0"/>
              <w:divBdr>
                <w:top w:val="none" w:sz="0" w:space="0" w:color="auto"/>
                <w:left w:val="none" w:sz="0" w:space="0" w:color="auto"/>
                <w:bottom w:val="none" w:sz="0" w:space="0" w:color="auto"/>
                <w:right w:val="none" w:sz="0" w:space="0" w:color="auto"/>
              </w:divBdr>
              <w:divsChild>
                <w:div w:id="1485269214">
                  <w:marLeft w:val="0"/>
                  <w:marRight w:val="0"/>
                  <w:marTop w:val="0"/>
                  <w:marBottom w:val="0"/>
                  <w:divBdr>
                    <w:top w:val="none" w:sz="0" w:space="0" w:color="auto"/>
                    <w:left w:val="none" w:sz="0" w:space="0" w:color="auto"/>
                    <w:bottom w:val="none" w:sz="0" w:space="0" w:color="auto"/>
                    <w:right w:val="none" w:sz="0" w:space="0" w:color="auto"/>
                  </w:divBdr>
                  <w:divsChild>
                    <w:div w:id="1947148933">
                      <w:marLeft w:val="0"/>
                      <w:marRight w:val="0"/>
                      <w:marTop w:val="0"/>
                      <w:marBottom w:val="0"/>
                      <w:divBdr>
                        <w:top w:val="none" w:sz="0" w:space="0" w:color="auto"/>
                        <w:left w:val="none" w:sz="0" w:space="0" w:color="auto"/>
                        <w:bottom w:val="none" w:sz="0" w:space="0" w:color="auto"/>
                        <w:right w:val="none" w:sz="0" w:space="0" w:color="auto"/>
                      </w:divBdr>
                      <w:divsChild>
                        <w:div w:id="10325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131112">
      <w:bodyDiv w:val="1"/>
      <w:marLeft w:val="0"/>
      <w:marRight w:val="0"/>
      <w:marTop w:val="0"/>
      <w:marBottom w:val="0"/>
      <w:divBdr>
        <w:top w:val="none" w:sz="0" w:space="0" w:color="auto"/>
        <w:left w:val="none" w:sz="0" w:space="0" w:color="auto"/>
        <w:bottom w:val="none" w:sz="0" w:space="0" w:color="auto"/>
        <w:right w:val="none" w:sz="0" w:space="0" w:color="auto"/>
      </w:divBdr>
    </w:div>
    <w:div w:id="1367829289">
      <w:bodyDiv w:val="1"/>
      <w:marLeft w:val="0"/>
      <w:marRight w:val="0"/>
      <w:marTop w:val="0"/>
      <w:marBottom w:val="0"/>
      <w:divBdr>
        <w:top w:val="none" w:sz="0" w:space="0" w:color="auto"/>
        <w:left w:val="none" w:sz="0" w:space="0" w:color="auto"/>
        <w:bottom w:val="none" w:sz="0" w:space="0" w:color="auto"/>
        <w:right w:val="none" w:sz="0" w:space="0" w:color="auto"/>
      </w:divBdr>
    </w:div>
    <w:div w:id="1413817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wai860417@gmail.com"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harmonic1012.pixnet.net/blog/post/434135396-%E8%9A%AF%E8%9A%93%E9%A4%8A%E6%AE%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thenewslens.com/article/78631"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543AC-9A16-4CCB-8A8B-5A5DEEB3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1546</Words>
  <Characters>8818</Characters>
  <Application>Microsoft Office Word</Application>
  <DocSecurity>0</DocSecurity>
  <Lines>73</Lines>
  <Paragraphs>20</Paragraphs>
  <ScaleCrop>false</ScaleCrop>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None</cp:lastModifiedBy>
  <cp:revision>11</cp:revision>
  <dcterms:created xsi:type="dcterms:W3CDTF">2019-06-15T08:48:00Z</dcterms:created>
  <dcterms:modified xsi:type="dcterms:W3CDTF">2019-06-15T09:32:00Z</dcterms:modified>
</cp:coreProperties>
</file>