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2E8B2" w14:textId="3E32B182" w:rsidR="002C5095" w:rsidRDefault="002C5095" w:rsidP="002C5095">
      <w:pPr>
        <w:spacing w:after="0" w:line="240" w:lineRule="auto"/>
        <w:ind w:left="360" w:hanging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STRATEGI LAYANAN PENGEMBANGAN DIRI DOSEN DAN GURU VOKASIONAL MELELAUI ADGVI  </w:t>
      </w:r>
    </w:p>
    <w:p w14:paraId="0B45CE6F" w14:textId="77777777" w:rsidR="002C5095" w:rsidRDefault="002C5095" w:rsidP="002C5095">
      <w:pPr>
        <w:spacing w:after="0" w:line="360" w:lineRule="auto"/>
        <w:ind w:left="360" w:hanging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0D1CAB" w14:textId="77777777" w:rsidR="002C5095" w:rsidRDefault="002C5095" w:rsidP="002C5095">
      <w:pPr>
        <w:spacing w:after="0" w:line="360" w:lineRule="auto"/>
        <w:ind w:left="360" w:hanging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Sri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Waluyanti</w:t>
      </w:r>
      <w:proofErr w:type="spellEnd"/>
    </w:p>
    <w:p w14:paraId="62118344" w14:textId="77777777" w:rsidR="002C5095" w:rsidRDefault="00C50BFD" w:rsidP="002C5095">
      <w:pPr>
        <w:spacing w:after="0" w:line="360" w:lineRule="auto"/>
        <w:ind w:left="360" w:hanging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hyperlink r:id="rId7" w:history="1">
        <w:r w:rsidR="002C5095" w:rsidRPr="00945895">
          <w:rPr>
            <w:rStyle w:val="Hyperlink"/>
            <w:rFonts w:ascii="Times New Roman" w:eastAsia="Calibri" w:hAnsi="Times New Roman" w:cs="Times New Roman"/>
            <w:b/>
            <w:sz w:val="24"/>
            <w:szCs w:val="24"/>
          </w:rPr>
          <w:t>waluyanti@uny.ac.id</w:t>
        </w:r>
      </w:hyperlink>
      <w:r w:rsidR="002C509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54E5BBEA" w14:textId="77777777" w:rsidR="002C5095" w:rsidRDefault="002C5095" w:rsidP="002C5095">
      <w:pPr>
        <w:spacing w:after="0" w:line="240" w:lineRule="auto"/>
        <w:ind w:left="360" w:hanging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C66F5A6" w14:textId="77777777" w:rsidR="002C5095" w:rsidRDefault="002C5095" w:rsidP="002C5095">
      <w:pPr>
        <w:spacing w:after="0" w:line="240" w:lineRule="auto"/>
        <w:ind w:left="360" w:hanging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Jurusan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Pendidikan Teknik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Elektronika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dan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Informatika</w:t>
      </w:r>
      <w:proofErr w:type="spellEnd"/>
    </w:p>
    <w:p w14:paraId="64EA9B86" w14:textId="77777777" w:rsidR="002C5095" w:rsidRDefault="002C5095" w:rsidP="002C5095">
      <w:pPr>
        <w:spacing w:after="0" w:line="240" w:lineRule="auto"/>
        <w:ind w:left="360" w:hanging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Fakultas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Teknik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Uniersias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Negeri Yogyakarta</w:t>
      </w:r>
    </w:p>
    <w:p w14:paraId="175D42B1" w14:textId="77777777" w:rsidR="002C5095" w:rsidRDefault="002C5095" w:rsidP="002C5095">
      <w:pPr>
        <w:spacing w:after="0" w:line="360" w:lineRule="auto"/>
        <w:ind w:left="360" w:hanging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FD44010" w14:textId="77777777" w:rsidR="002C5095" w:rsidRPr="00345A7D" w:rsidRDefault="002C5095" w:rsidP="002C5095">
      <w:pPr>
        <w:spacing w:after="0" w:line="360" w:lineRule="auto"/>
        <w:ind w:left="360" w:hanging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ABSTRAK</w:t>
      </w:r>
    </w:p>
    <w:p w14:paraId="3CAA95C2" w14:textId="3D794AB4" w:rsidR="002C5095" w:rsidRPr="00AD3C15" w:rsidRDefault="002C5095" w:rsidP="005B0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D3C15">
        <w:rPr>
          <w:rFonts w:ascii="Times New Roman" w:eastAsia="Calibri" w:hAnsi="Times New Roman" w:cs="Times New Roman"/>
          <w:sz w:val="24"/>
          <w:szCs w:val="24"/>
        </w:rPr>
        <w:t>Penelitian</w:t>
      </w:r>
      <w:proofErr w:type="spellEnd"/>
      <w:r w:rsidRPr="00AD3C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B0D56" w:rsidRPr="00AD3C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C15">
        <w:rPr>
          <w:rFonts w:ascii="Times New Roman" w:eastAsia="Calibri" w:hAnsi="Times New Roman" w:cs="Times New Roman"/>
          <w:sz w:val="24"/>
          <w:szCs w:val="24"/>
        </w:rPr>
        <w:t>bertujuan</w:t>
      </w:r>
      <w:proofErr w:type="spellEnd"/>
      <w:proofErr w:type="gramEnd"/>
      <w:r w:rsidRPr="00AD3C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B0D56" w:rsidRPr="00AD3C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C15">
        <w:rPr>
          <w:rFonts w:ascii="Times New Roman" w:eastAsia="Calibri" w:hAnsi="Times New Roman" w:cs="Times New Roman"/>
          <w:sz w:val="24"/>
          <w:szCs w:val="24"/>
        </w:rPr>
        <w:t>menyusun</w:t>
      </w:r>
      <w:proofErr w:type="spellEnd"/>
      <w:r w:rsidRPr="00AD3C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C15">
        <w:rPr>
          <w:rFonts w:ascii="Times New Roman" w:eastAsia="Calibri" w:hAnsi="Times New Roman" w:cs="Times New Roman"/>
          <w:sz w:val="24"/>
          <w:szCs w:val="24"/>
        </w:rPr>
        <w:t>strategi</w:t>
      </w:r>
      <w:proofErr w:type="spellEnd"/>
      <w:r w:rsidRPr="00AD3C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C15">
        <w:rPr>
          <w:rFonts w:ascii="Times New Roman" w:eastAsia="Calibri" w:hAnsi="Times New Roman" w:cs="Times New Roman"/>
          <w:sz w:val="24"/>
          <w:szCs w:val="24"/>
        </w:rPr>
        <w:t>layanan</w:t>
      </w:r>
      <w:proofErr w:type="spellEnd"/>
      <w:r w:rsidRPr="00AD3C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C15">
        <w:rPr>
          <w:rFonts w:ascii="Times New Roman" w:eastAsia="Calibri" w:hAnsi="Times New Roman" w:cs="Times New Roman"/>
          <w:sz w:val="24"/>
          <w:szCs w:val="24"/>
        </w:rPr>
        <w:t>pengembangan</w:t>
      </w:r>
      <w:proofErr w:type="spellEnd"/>
      <w:r w:rsidRPr="00AD3C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C15">
        <w:rPr>
          <w:rFonts w:ascii="Times New Roman" w:eastAsia="Calibri" w:hAnsi="Times New Roman" w:cs="Times New Roman"/>
          <w:sz w:val="24"/>
          <w:szCs w:val="24"/>
        </w:rPr>
        <w:t>diri</w:t>
      </w:r>
      <w:proofErr w:type="spellEnd"/>
      <w:r w:rsidR="005B0D56" w:rsidRPr="00AD3C1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AD3C15">
        <w:rPr>
          <w:rFonts w:ascii="Times New Roman" w:eastAsia="Calibri" w:hAnsi="Times New Roman" w:cs="Times New Roman"/>
          <w:sz w:val="24"/>
          <w:szCs w:val="24"/>
        </w:rPr>
        <w:t xml:space="preserve">yang </w:t>
      </w:r>
      <w:proofErr w:type="spellStart"/>
      <w:r w:rsidRPr="00AD3C15">
        <w:rPr>
          <w:rFonts w:ascii="Times New Roman" w:eastAsia="Calibri" w:hAnsi="Times New Roman" w:cs="Times New Roman"/>
          <w:sz w:val="24"/>
          <w:szCs w:val="24"/>
        </w:rPr>
        <w:t>merupakan</w:t>
      </w:r>
      <w:proofErr w:type="spellEnd"/>
      <w:r w:rsidRPr="00AD3C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C15">
        <w:rPr>
          <w:rFonts w:ascii="Times New Roman" w:eastAsia="Calibri" w:hAnsi="Times New Roman" w:cs="Times New Roman"/>
          <w:sz w:val="24"/>
          <w:szCs w:val="24"/>
        </w:rPr>
        <w:t>bagian</w:t>
      </w:r>
      <w:proofErr w:type="spellEnd"/>
      <w:r w:rsidRPr="00AD3C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C15">
        <w:rPr>
          <w:rFonts w:ascii="Times New Roman" w:eastAsia="Calibri" w:hAnsi="Times New Roman" w:cs="Times New Roman"/>
          <w:sz w:val="24"/>
          <w:szCs w:val="24"/>
        </w:rPr>
        <w:t>tak</w:t>
      </w:r>
      <w:proofErr w:type="spellEnd"/>
      <w:r w:rsidRPr="00AD3C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C15">
        <w:rPr>
          <w:rFonts w:ascii="Times New Roman" w:eastAsia="Calibri" w:hAnsi="Times New Roman" w:cs="Times New Roman"/>
          <w:sz w:val="24"/>
          <w:szCs w:val="24"/>
        </w:rPr>
        <w:t>terpisahkan</w:t>
      </w:r>
      <w:proofErr w:type="spellEnd"/>
      <w:r w:rsidRPr="00AD3C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C15">
        <w:rPr>
          <w:rFonts w:ascii="Times New Roman" w:eastAsia="Calibri" w:hAnsi="Times New Roman" w:cs="Times New Roman"/>
          <w:sz w:val="24"/>
          <w:szCs w:val="24"/>
        </w:rPr>
        <w:t>dari</w:t>
      </w:r>
      <w:proofErr w:type="spellEnd"/>
      <w:r w:rsidRPr="00AD3C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C15">
        <w:rPr>
          <w:rFonts w:ascii="Times New Roman" w:eastAsia="Calibri" w:hAnsi="Times New Roman" w:cs="Times New Roman"/>
          <w:sz w:val="24"/>
          <w:szCs w:val="24"/>
        </w:rPr>
        <w:t>pengembangan</w:t>
      </w:r>
      <w:proofErr w:type="spellEnd"/>
      <w:r w:rsidRPr="00AD3C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C15">
        <w:rPr>
          <w:rFonts w:ascii="Times New Roman" w:eastAsia="Calibri" w:hAnsi="Times New Roman" w:cs="Times New Roman"/>
          <w:sz w:val="24"/>
          <w:szCs w:val="24"/>
        </w:rPr>
        <w:t>profesionalisme</w:t>
      </w:r>
      <w:proofErr w:type="spellEnd"/>
      <w:r w:rsidRPr="00AD3C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C15">
        <w:rPr>
          <w:rFonts w:ascii="Times New Roman" w:eastAsia="Calibri" w:hAnsi="Times New Roman" w:cs="Times New Roman"/>
          <w:sz w:val="24"/>
          <w:szCs w:val="24"/>
        </w:rPr>
        <w:t>berkelanjutan</w:t>
      </w:r>
      <w:proofErr w:type="spellEnd"/>
      <w:r w:rsidRPr="00AD3C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C15">
        <w:rPr>
          <w:rFonts w:ascii="Times New Roman" w:eastAsia="Calibri" w:hAnsi="Times New Roman" w:cs="Times New Roman"/>
          <w:sz w:val="24"/>
          <w:szCs w:val="24"/>
        </w:rPr>
        <w:t>dosen</w:t>
      </w:r>
      <w:proofErr w:type="spellEnd"/>
      <w:r w:rsidRPr="00AD3C15">
        <w:rPr>
          <w:rFonts w:ascii="Times New Roman" w:eastAsia="Calibri" w:hAnsi="Times New Roman" w:cs="Times New Roman"/>
          <w:sz w:val="24"/>
          <w:szCs w:val="24"/>
        </w:rPr>
        <w:t xml:space="preserve"> dan guru </w:t>
      </w:r>
      <w:proofErr w:type="spellStart"/>
      <w:r w:rsidRPr="00AD3C15">
        <w:rPr>
          <w:rFonts w:ascii="Times New Roman" w:eastAsia="Calibri" w:hAnsi="Times New Roman" w:cs="Times New Roman"/>
          <w:sz w:val="24"/>
          <w:szCs w:val="24"/>
        </w:rPr>
        <w:t>vokasional</w:t>
      </w:r>
      <w:proofErr w:type="spellEnd"/>
      <w:r w:rsidR="005B0D56" w:rsidRPr="00AD3C1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AD3C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B0D56" w:rsidRPr="00AD3C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D3C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B0D56" w:rsidRPr="00AD3C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D3C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C15">
        <w:rPr>
          <w:rFonts w:ascii="Times New Roman" w:eastAsia="Calibri" w:hAnsi="Times New Roman" w:cs="Times New Roman"/>
          <w:sz w:val="24"/>
          <w:szCs w:val="24"/>
        </w:rPr>
        <w:t>Asosiasi</w:t>
      </w:r>
      <w:proofErr w:type="spellEnd"/>
      <w:r w:rsidRPr="00AD3C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C15">
        <w:rPr>
          <w:rFonts w:ascii="Times New Roman" w:eastAsia="Calibri" w:hAnsi="Times New Roman" w:cs="Times New Roman"/>
          <w:sz w:val="24"/>
          <w:szCs w:val="24"/>
        </w:rPr>
        <w:t>Profesi</w:t>
      </w:r>
      <w:proofErr w:type="spellEnd"/>
      <w:r w:rsidRPr="00AD3C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C15">
        <w:rPr>
          <w:rFonts w:ascii="Times New Roman" w:eastAsia="Calibri" w:hAnsi="Times New Roman" w:cs="Times New Roman"/>
          <w:sz w:val="24"/>
          <w:szCs w:val="24"/>
        </w:rPr>
        <w:t>Dosen</w:t>
      </w:r>
      <w:proofErr w:type="spellEnd"/>
      <w:r w:rsidRPr="00AD3C15">
        <w:rPr>
          <w:rFonts w:ascii="Times New Roman" w:eastAsia="Calibri" w:hAnsi="Times New Roman" w:cs="Times New Roman"/>
          <w:sz w:val="24"/>
          <w:szCs w:val="24"/>
        </w:rPr>
        <w:t xml:space="preserve"> dan Guru </w:t>
      </w:r>
      <w:proofErr w:type="spellStart"/>
      <w:r w:rsidRPr="00AD3C15">
        <w:rPr>
          <w:rFonts w:ascii="Times New Roman" w:eastAsia="Calibri" w:hAnsi="Times New Roman" w:cs="Times New Roman"/>
          <w:sz w:val="24"/>
          <w:szCs w:val="24"/>
        </w:rPr>
        <w:t>Vokasi</w:t>
      </w:r>
      <w:proofErr w:type="spellEnd"/>
      <w:r w:rsidRPr="00AD3C15">
        <w:rPr>
          <w:rFonts w:ascii="Times New Roman" w:eastAsia="Calibri" w:hAnsi="Times New Roman" w:cs="Times New Roman"/>
          <w:sz w:val="24"/>
          <w:szCs w:val="24"/>
        </w:rPr>
        <w:t xml:space="preserve"> Indonesia (ADGVI)</w:t>
      </w:r>
      <w:r w:rsidR="005B0D56" w:rsidRPr="00AD3C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B0D56" w:rsidRPr="00AD3C15">
        <w:rPr>
          <w:rFonts w:ascii="Times New Roman" w:eastAsia="Calibri" w:hAnsi="Times New Roman" w:cs="Times New Roman"/>
          <w:sz w:val="24"/>
          <w:szCs w:val="24"/>
        </w:rPr>
        <w:t>merupakan</w:t>
      </w:r>
      <w:proofErr w:type="spellEnd"/>
      <w:r w:rsidR="005B0D56" w:rsidRPr="00AD3C1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="005B0D56" w:rsidRPr="00AD3C15">
        <w:rPr>
          <w:rFonts w:ascii="Times New Roman" w:eastAsia="Calibri" w:hAnsi="Times New Roman" w:cs="Times New Roman"/>
          <w:sz w:val="24"/>
          <w:szCs w:val="24"/>
        </w:rPr>
        <w:t>asosiasi</w:t>
      </w:r>
      <w:proofErr w:type="spellEnd"/>
      <w:proofErr w:type="gramEnd"/>
      <w:r w:rsidR="005B0D56" w:rsidRPr="00AD3C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B0D56" w:rsidRPr="00AD3C15">
        <w:rPr>
          <w:rFonts w:ascii="Times New Roman" w:eastAsia="Calibri" w:hAnsi="Times New Roman" w:cs="Times New Roman"/>
          <w:sz w:val="24"/>
          <w:szCs w:val="24"/>
        </w:rPr>
        <w:t>dosen</w:t>
      </w:r>
      <w:proofErr w:type="spellEnd"/>
      <w:r w:rsidR="005B0D56" w:rsidRPr="00AD3C15">
        <w:rPr>
          <w:rFonts w:ascii="Times New Roman" w:eastAsia="Calibri" w:hAnsi="Times New Roman" w:cs="Times New Roman"/>
          <w:sz w:val="24"/>
          <w:szCs w:val="24"/>
        </w:rPr>
        <w:t xml:space="preserve"> dan guru </w:t>
      </w:r>
      <w:proofErr w:type="spellStart"/>
      <w:r w:rsidR="005B0D56" w:rsidRPr="00AD3C15">
        <w:rPr>
          <w:rFonts w:ascii="Times New Roman" w:eastAsia="Calibri" w:hAnsi="Times New Roman" w:cs="Times New Roman"/>
          <w:sz w:val="24"/>
          <w:szCs w:val="24"/>
        </w:rPr>
        <w:t>vokasional</w:t>
      </w:r>
      <w:proofErr w:type="spellEnd"/>
      <w:r w:rsidR="005B0D56" w:rsidRPr="00AD3C15">
        <w:rPr>
          <w:rFonts w:ascii="Times New Roman" w:eastAsia="Calibri" w:hAnsi="Times New Roman" w:cs="Times New Roman"/>
          <w:sz w:val="24"/>
          <w:szCs w:val="24"/>
        </w:rPr>
        <w:t xml:space="preserve"> di Indonesia</w:t>
      </w:r>
      <w:r w:rsidRPr="00AD3C15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proofErr w:type="spellStart"/>
      <w:r w:rsidRPr="00AD3C15">
        <w:rPr>
          <w:rFonts w:ascii="Times New Roman" w:eastAsia="Calibri" w:hAnsi="Times New Roman" w:cs="Times New Roman"/>
          <w:sz w:val="24"/>
          <w:szCs w:val="24"/>
        </w:rPr>
        <w:t>Penelitian</w:t>
      </w:r>
      <w:proofErr w:type="spellEnd"/>
      <w:r w:rsidRPr="00AD3C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C15">
        <w:rPr>
          <w:rFonts w:ascii="Times New Roman" w:eastAsia="Calibri" w:hAnsi="Times New Roman" w:cs="Times New Roman"/>
          <w:sz w:val="24"/>
          <w:szCs w:val="24"/>
        </w:rPr>
        <w:t>dilaksanakan</w:t>
      </w:r>
      <w:proofErr w:type="spellEnd"/>
      <w:r w:rsidRPr="00AD3C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C15">
        <w:rPr>
          <w:rFonts w:ascii="Times New Roman" w:eastAsia="Calibri" w:hAnsi="Times New Roman" w:cs="Times New Roman"/>
          <w:sz w:val="24"/>
          <w:szCs w:val="24"/>
        </w:rPr>
        <w:t>selama</w:t>
      </w:r>
      <w:proofErr w:type="spellEnd"/>
      <w:r w:rsidRPr="00AD3C15">
        <w:rPr>
          <w:rFonts w:ascii="Times New Roman" w:eastAsia="Calibri" w:hAnsi="Times New Roman" w:cs="Times New Roman"/>
          <w:sz w:val="24"/>
          <w:szCs w:val="24"/>
        </w:rPr>
        <w:t xml:space="preserve"> 6 </w:t>
      </w:r>
      <w:proofErr w:type="spellStart"/>
      <w:r w:rsidRPr="00AD3C15">
        <w:rPr>
          <w:rFonts w:ascii="Times New Roman" w:eastAsia="Calibri" w:hAnsi="Times New Roman" w:cs="Times New Roman"/>
          <w:sz w:val="24"/>
          <w:szCs w:val="24"/>
        </w:rPr>
        <w:t>bulan</w:t>
      </w:r>
      <w:proofErr w:type="spellEnd"/>
      <w:r w:rsidRPr="00AD3C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C15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AD3C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C15">
        <w:rPr>
          <w:rFonts w:ascii="Times New Roman" w:eastAsia="Calibri" w:hAnsi="Times New Roman" w:cs="Times New Roman"/>
          <w:sz w:val="24"/>
          <w:szCs w:val="24"/>
        </w:rPr>
        <w:t>sampel</w:t>
      </w:r>
      <w:proofErr w:type="spellEnd"/>
      <w:r w:rsidRPr="00AD3C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C15">
        <w:rPr>
          <w:rFonts w:ascii="Times New Roman" w:eastAsia="Calibri" w:hAnsi="Times New Roman" w:cs="Times New Roman"/>
          <w:sz w:val="24"/>
          <w:szCs w:val="24"/>
        </w:rPr>
        <w:t>penelitian</w:t>
      </w:r>
      <w:proofErr w:type="spellEnd"/>
      <w:r w:rsidRPr="00AD3C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C15">
        <w:rPr>
          <w:rFonts w:ascii="Times New Roman" w:eastAsia="Calibri" w:hAnsi="Times New Roman" w:cs="Times New Roman"/>
          <w:sz w:val="24"/>
          <w:szCs w:val="24"/>
        </w:rPr>
        <w:t>sebanyak</w:t>
      </w:r>
      <w:proofErr w:type="spellEnd"/>
      <w:r w:rsidRPr="00AD3C15">
        <w:rPr>
          <w:rFonts w:ascii="Times New Roman" w:eastAsia="Calibri" w:hAnsi="Times New Roman" w:cs="Times New Roman"/>
          <w:sz w:val="24"/>
          <w:szCs w:val="24"/>
        </w:rPr>
        <w:t xml:space="preserve"> 52 </w:t>
      </w:r>
      <w:proofErr w:type="spellStart"/>
      <w:r w:rsidR="00AD3C15" w:rsidRPr="00AD3C15">
        <w:rPr>
          <w:rFonts w:ascii="Times New Roman" w:eastAsia="Calibri" w:hAnsi="Times New Roman" w:cs="Times New Roman"/>
          <w:sz w:val="24"/>
          <w:szCs w:val="24"/>
        </w:rPr>
        <w:t>dosen</w:t>
      </w:r>
      <w:proofErr w:type="spellEnd"/>
      <w:r w:rsidR="00AD3C15" w:rsidRPr="00AD3C15">
        <w:rPr>
          <w:rFonts w:ascii="Times New Roman" w:eastAsia="Calibri" w:hAnsi="Times New Roman" w:cs="Times New Roman"/>
          <w:sz w:val="24"/>
          <w:szCs w:val="24"/>
        </w:rPr>
        <w:t xml:space="preserve"> dan guru, </w:t>
      </w:r>
      <w:proofErr w:type="spellStart"/>
      <w:r w:rsidRPr="00AD3C15">
        <w:rPr>
          <w:rFonts w:ascii="Times New Roman" w:eastAsia="Calibri" w:hAnsi="Times New Roman" w:cs="Times New Roman"/>
          <w:sz w:val="24"/>
          <w:szCs w:val="24"/>
        </w:rPr>
        <w:t>diambil</w:t>
      </w:r>
      <w:proofErr w:type="spellEnd"/>
      <w:r w:rsidRPr="00AD3C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C15">
        <w:rPr>
          <w:rFonts w:ascii="Times New Roman" w:eastAsia="Calibri" w:hAnsi="Times New Roman" w:cs="Times New Roman"/>
          <w:sz w:val="24"/>
          <w:szCs w:val="24"/>
        </w:rPr>
        <w:t>secara</w:t>
      </w:r>
      <w:proofErr w:type="spellEnd"/>
      <w:r w:rsidRPr="00AD3C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C15">
        <w:rPr>
          <w:rFonts w:ascii="Times New Roman" w:eastAsia="Calibri" w:hAnsi="Times New Roman" w:cs="Times New Roman"/>
          <w:sz w:val="24"/>
          <w:szCs w:val="24"/>
        </w:rPr>
        <w:t>acak</w:t>
      </w:r>
      <w:proofErr w:type="spellEnd"/>
      <w:r w:rsidRPr="00AD3C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C15">
        <w:rPr>
          <w:rFonts w:ascii="Times New Roman" w:eastAsia="Calibri" w:hAnsi="Times New Roman" w:cs="Times New Roman"/>
          <w:sz w:val="24"/>
          <w:szCs w:val="24"/>
        </w:rPr>
        <w:t>melalui</w:t>
      </w:r>
      <w:proofErr w:type="spellEnd"/>
      <w:r w:rsidRPr="00AD3C15">
        <w:rPr>
          <w:rFonts w:ascii="Times New Roman" w:eastAsia="Calibri" w:hAnsi="Times New Roman" w:cs="Times New Roman"/>
          <w:sz w:val="24"/>
          <w:szCs w:val="24"/>
        </w:rPr>
        <w:t xml:space="preserve"> media social </w:t>
      </w:r>
      <w:proofErr w:type="spellStart"/>
      <w:r w:rsidRPr="00AD3C15">
        <w:rPr>
          <w:rFonts w:ascii="Times New Roman" w:eastAsia="Calibri" w:hAnsi="Times New Roman" w:cs="Times New Roman"/>
          <w:sz w:val="24"/>
          <w:szCs w:val="24"/>
        </w:rPr>
        <w:t>facebook</w:t>
      </w:r>
      <w:proofErr w:type="spellEnd"/>
      <w:r w:rsidRPr="00AD3C15">
        <w:rPr>
          <w:rFonts w:ascii="Times New Roman" w:eastAsia="Calibri" w:hAnsi="Times New Roman" w:cs="Times New Roman"/>
          <w:sz w:val="24"/>
          <w:szCs w:val="24"/>
        </w:rPr>
        <w:t xml:space="preserve"> pada </w:t>
      </w:r>
      <w:proofErr w:type="spellStart"/>
      <w:r w:rsidRPr="00AD3C15">
        <w:rPr>
          <w:rFonts w:ascii="Times New Roman" w:eastAsia="Calibri" w:hAnsi="Times New Roman" w:cs="Times New Roman"/>
          <w:sz w:val="24"/>
          <w:szCs w:val="24"/>
        </w:rPr>
        <w:t>Pengembangan</w:t>
      </w:r>
      <w:proofErr w:type="spellEnd"/>
      <w:r w:rsidRPr="00AD3C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C15">
        <w:rPr>
          <w:rFonts w:ascii="Times New Roman" w:eastAsia="Calibri" w:hAnsi="Times New Roman" w:cs="Times New Roman"/>
          <w:sz w:val="24"/>
          <w:szCs w:val="24"/>
        </w:rPr>
        <w:t>Profesionalisme</w:t>
      </w:r>
      <w:proofErr w:type="spellEnd"/>
      <w:r w:rsidRPr="00AD3C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C15">
        <w:rPr>
          <w:rFonts w:ascii="Times New Roman" w:eastAsia="Calibri" w:hAnsi="Times New Roman" w:cs="Times New Roman"/>
          <w:sz w:val="24"/>
          <w:szCs w:val="24"/>
        </w:rPr>
        <w:t>Berkelanjutan</w:t>
      </w:r>
      <w:proofErr w:type="spellEnd"/>
      <w:r w:rsidRPr="00AD3C15">
        <w:rPr>
          <w:rFonts w:ascii="Times New Roman" w:eastAsia="Calibri" w:hAnsi="Times New Roman" w:cs="Times New Roman"/>
          <w:sz w:val="24"/>
          <w:szCs w:val="24"/>
        </w:rPr>
        <w:t xml:space="preserve"> Guru, </w:t>
      </w:r>
      <w:proofErr w:type="spellStart"/>
      <w:r w:rsidRPr="00AD3C15">
        <w:rPr>
          <w:rFonts w:ascii="Times New Roman" w:eastAsia="Calibri" w:hAnsi="Times New Roman" w:cs="Times New Roman"/>
          <w:sz w:val="24"/>
          <w:szCs w:val="24"/>
        </w:rPr>
        <w:t>Ikatan</w:t>
      </w:r>
      <w:proofErr w:type="spellEnd"/>
      <w:r w:rsidRPr="00AD3C15">
        <w:rPr>
          <w:rFonts w:ascii="Times New Roman" w:eastAsia="Calibri" w:hAnsi="Times New Roman" w:cs="Times New Roman"/>
          <w:sz w:val="24"/>
          <w:szCs w:val="24"/>
        </w:rPr>
        <w:t xml:space="preserve"> Guru Indonesia, </w:t>
      </w:r>
      <w:proofErr w:type="spellStart"/>
      <w:r w:rsidRPr="00AD3C15">
        <w:rPr>
          <w:rFonts w:ascii="Times New Roman" w:eastAsia="Calibri" w:hAnsi="Times New Roman" w:cs="Times New Roman"/>
          <w:sz w:val="24"/>
          <w:szCs w:val="24"/>
        </w:rPr>
        <w:t>Ikatan</w:t>
      </w:r>
      <w:proofErr w:type="spellEnd"/>
      <w:r w:rsidRPr="00AD3C15">
        <w:rPr>
          <w:rFonts w:ascii="Times New Roman" w:eastAsia="Calibri" w:hAnsi="Times New Roman" w:cs="Times New Roman"/>
          <w:sz w:val="24"/>
          <w:szCs w:val="24"/>
        </w:rPr>
        <w:t xml:space="preserve"> Alumni FKT/FPTK/FT UNY. </w:t>
      </w:r>
      <w:proofErr w:type="spellStart"/>
      <w:r w:rsidRPr="00AD3C15">
        <w:rPr>
          <w:rFonts w:ascii="Times New Roman" w:eastAsia="Calibri" w:hAnsi="Times New Roman" w:cs="Times New Roman"/>
          <w:sz w:val="24"/>
          <w:szCs w:val="24"/>
        </w:rPr>
        <w:t>Sampel</w:t>
      </w:r>
      <w:proofErr w:type="spellEnd"/>
      <w:r w:rsidRPr="00AD3C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C15">
        <w:rPr>
          <w:rFonts w:ascii="Times New Roman" w:eastAsia="Calibri" w:hAnsi="Times New Roman" w:cs="Times New Roman"/>
          <w:sz w:val="24"/>
          <w:szCs w:val="24"/>
        </w:rPr>
        <w:t>dikelompokkan</w:t>
      </w:r>
      <w:proofErr w:type="spellEnd"/>
      <w:r w:rsidRPr="00AD3C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C15">
        <w:rPr>
          <w:rFonts w:ascii="Times New Roman" w:eastAsia="Calibri" w:hAnsi="Times New Roman" w:cs="Times New Roman"/>
          <w:sz w:val="24"/>
          <w:szCs w:val="24"/>
        </w:rPr>
        <w:t>menjadi</w:t>
      </w:r>
      <w:proofErr w:type="spellEnd"/>
      <w:r w:rsidRPr="00AD3C15">
        <w:rPr>
          <w:rFonts w:ascii="Times New Roman" w:eastAsia="Calibri" w:hAnsi="Times New Roman" w:cs="Times New Roman"/>
          <w:sz w:val="24"/>
          <w:szCs w:val="24"/>
        </w:rPr>
        <w:t xml:space="preserve"> 4: (1) </w:t>
      </w:r>
      <w:proofErr w:type="spellStart"/>
      <w:r w:rsidRPr="00AD3C15">
        <w:rPr>
          <w:rFonts w:ascii="Times New Roman" w:eastAsia="Calibri" w:hAnsi="Times New Roman" w:cs="Times New Roman"/>
          <w:sz w:val="24"/>
          <w:szCs w:val="24"/>
        </w:rPr>
        <w:t>dosen</w:t>
      </w:r>
      <w:proofErr w:type="spellEnd"/>
      <w:r w:rsidRPr="00AD3C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C15">
        <w:rPr>
          <w:rFonts w:ascii="Times New Roman" w:eastAsia="Calibri" w:hAnsi="Times New Roman" w:cs="Times New Roman"/>
          <w:sz w:val="24"/>
          <w:szCs w:val="24"/>
        </w:rPr>
        <w:t>bersertifikat</w:t>
      </w:r>
      <w:proofErr w:type="spellEnd"/>
      <w:r w:rsidRPr="00AD3C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C15">
        <w:rPr>
          <w:rFonts w:ascii="Times New Roman" w:eastAsia="Calibri" w:hAnsi="Times New Roman" w:cs="Times New Roman"/>
          <w:sz w:val="24"/>
          <w:szCs w:val="24"/>
        </w:rPr>
        <w:t>pendidik</w:t>
      </w:r>
      <w:proofErr w:type="spellEnd"/>
      <w:r w:rsidRPr="00AD3C15">
        <w:rPr>
          <w:rFonts w:ascii="Times New Roman" w:eastAsia="Calibri" w:hAnsi="Times New Roman" w:cs="Times New Roman"/>
          <w:sz w:val="24"/>
          <w:szCs w:val="24"/>
        </w:rPr>
        <w:t xml:space="preserve">, (2) </w:t>
      </w:r>
      <w:proofErr w:type="spellStart"/>
      <w:r w:rsidRPr="00AD3C15">
        <w:rPr>
          <w:rFonts w:ascii="Times New Roman" w:eastAsia="Calibri" w:hAnsi="Times New Roman" w:cs="Times New Roman"/>
          <w:sz w:val="24"/>
          <w:szCs w:val="24"/>
        </w:rPr>
        <w:t>dosen</w:t>
      </w:r>
      <w:proofErr w:type="spellEnd"/>
      <w:r w:rsidRPr="00AD3C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C15">
        <w:rPr>
          <w:rFonts w:ascii="Times New Roman" w:eastAsia="Calibri" w:hAnsi="Times New Roman" w:cs="Times New Roman"/>
          <w:sz w:val="24"/>
          <w:szCs w:val="24"/>
        </w:rPr>
        <w:t>muda</w:t>
      </w:r>
      <w:proofErr w:type="spellEnd"/>
      <w:r w:rsidRPr="00AD3C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C15">
        <w:rPr>
          <w:rFonts w:ascii="Times New Roman" w:eastAsia="Calibri" w:hAnsi="Times New Roman" w:cs="Times New Roman"/>
          <w:sz w:val="24"/>
          <w:szCs w:val="24"/>
        </w:rPr>
        <w:t>belum</w:t>
      </w:r>
      <w:proofErr w:type="spellEnd"/>
      <w:r w:rsidRPr="00AD3C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C15">
        <w:rPr>
          <w:rFonts w:ascii="Times New Roman" w:eastAsia="Calibri" w:hAnsi="Times New Roman" w:cs="Times New Roman"/>
          <w:sz w:val="24"/>
          <w:szCs w:val="24"/>
        </w:rPr>
        <w:t>bersertifikat</w:t>
      </w:r>
      <w:proofErr w:type="spellEnd"/>
      <w:r w:rsidRPr="00AD3C15">
        <w:rPr>
          <w:rFonts w:ascii="Times New Roman" w:eastAsia="Calibri" w:hAnsi="Times New Roman" w:cs="Times New Roman"/>
          <w:sz w:val="24"/>
          <w:szCs w:val="24"/>
        </w:rPr>
        <w:t xml:space="preserve">, guru </w:t>
      </w:r>
      <w:proofErr w:type="spellStart"/>
      <w:r w:rsidRPr="00AD3C15">
        <w:rPr>
          <w:rFonts w:ascii="Times New Roman" w:eastAsia="Calibri" w:hAnsi="Times New Roman" w:cs="Times New Roman"/>
          <w:sz w:val="24"/>
          <w:szCs w:val="24"/>
        </w:rPr>
        <w:t>bersertifikat</w:t>
      </w:r>
      <w:proofErr w:type="spellEnd"/>
      <w:r w:rsidRPr="00AD3C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C15">
        <w:rPr>
          <w:rFonts w:ascii="Times New Roman" w:eastAsia="Calibri" w:hAnsi="Times New Roman" w:cs="Times New Roman"/>
          <w:sz w:val="24"/>
          <w:szCs w:val="24"/>
        </w:rPr>
        <w:t>pendidik</w:t>
      </w:r>
      <w:proofErr w:type="spellEnd"/>
      <w:r w:rsidRPr="00AD3C15">
        <w:rPr>
          <w:rFonts w:ascii="Times New Roman" w:eastAsia="Calibri" w:hAnsi="Times New Roman" w:cs="Times New Roman"/>
          <w:sz w:val="24"/>
          <w:szCs w:val="24"/>
        </w:rPr>
        <w:t xml:space="preserve"> dan guru </w:t>
      </w:r>
      <w:proofErr w:type="spellStart"/>
      <w:r w:rsidRPr="00AD3C15">
        <w:rPr>
          <w:rFonts w:ascii="Times New Roman" w:eastAsia="Calibri" w:hAnsi="Times New Roman" w:cs="Times New Roman"/>
          <w:sz w:val="24"/>
          <w:szCs w:val="24"/>
        </w:rPr>
        <w:t>belum</w:t>
      </w:r>
      <w:proofErr w:type="spellEnd"/>
      <w:r w:rsidRPr="00AD3C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C15">
        <w:rPr>
          <w:rFonts w:ascii="Times New Roman" w:eastAsia="Calibri" w:hAnsi="Times New Roman" w:cs="Times New Roman"/>
          <w:sz w:val="24"/>
          <w:szCs w:val="24"/>
        </w:rPr>
        <w:t>bersertifikat</w:t>
      </w:r>
      <w:proofErr w:type="spellEnd"/>
      <w:r w:rsidRPr="00AD3C1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AD3C15">
        <w:rPr>
          <w:rFonts w:ascii="Times New Roman" w:eastAsia="Calibri" w:hAnsi="Times New Roman" w:cs="Times New Roman"/>
          <w:sz w:val="24"/>
          <w:szCs w:val="24"/>
        </w:rPr>
        <w:t>Adapun</w:t>
      </w:r>
      <w:proofErr w:type="spellEnd"/>
      <w:r w:rsidRPr="00AD3C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C15">
        <w:rPr>
          <w:rFonts w:ascii="Times New Roman" w:eastAsia="Calibri" w:hAnsi="Times New Roman" w:cs="Times New Roman"/>
          <w:sz w:val="24"/>
          <w:szCs w:val="24"/>
        </w:rPr>
        <w:t>langkah-langkah</w:t>
      </w:r>
      <w:proofErr w:type="spellEnd"/>
      <w:r w:rsidRPr="00AD3C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C15">
        <w:rPr>
          <w:rFonts w:ascii="Times New Roman" w:eastAsia="Calibri" w:hAnsi="Times New Roman" w:cs="Times New Roman"/>
          <w:sz w:val="24"/>
          <w:szCs w:val="24"/>
        </w:rPr>
        <w:t>penelitian</w:t>
      </w:r>
      <w:proofErr w:type="spellEnd"/>
      <w:r w:rsidRPr="00AD3C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C15">
        <w:rPr>
          <w:rFonts w:ascii="Times New Roman" w:eastAsia="Calibri" w:hAnsi="Times New Roman" w:cs="Times New Roman"/>
          <w:sz w:val="24"/>
          <w:szCs w:val="24"/>
        </w:rPr>
        <w:t>dilaksanakan</w:t>
      </w:r>
      <w:proofErr w:type="spellEnd"/>
      <w:r w:rsidRPr="00AD3C15">
        <w:rPr>
          <w:rFonts w:ascii="Times New Roman" w:eastAsia="Calibri" w:hAnsi="Times New Roman" w:cs="Times New Roman"/>
          <w:sz w:val="24"/>
          <w:szCs w:val="24"/>
        </w:rPr>
        <w:t xml:space="preserve">: (1) </w:t>
      </w:r>
      <w:r w:rsidRPr="00AD3C15">
        <w:rPr>
          <w:rFonts w:ascii="Times New Roman" w:eastAsia="Calibri" w:hAnsi="Times New Roman" w:cs="Times New Roman"/>
          <w:bCs/>
          <w:sz w:val="24"/>
          <w:szCs w:val="24"/>
        </w:rPr>
        <w:t xml:space="preserve">review </w:t>
      </w:r>
      <w:proofErr w:type="spellStart"/>
      <w:r w:rsidRPr="00AD3C15">
        <w:rPr>
          <w:rFonts w:ascii="Times New Roman" w:eastAsia="Calibri" w:hAnsi="Times New Roman" w:cs="Times New Roman"/>
          <w:bCs/>
          <w:sz w:val="24"/>
          <w:szCs w:val="24"/>
        </w:rPr>
        <w:t>literatur</w:t>
      </w:r>
      <w:proofErr w:type="spellEnd"/>
      <w:r w:rsidRPr="00AD3C1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D3C15">
        <w:rPr>
          <w:rFonts w:ascii="Times New Roman" w:eastAsia="Calibri" w:hAnsi="Times New Roman" w:cs="Times New Roman"/>
          <w:bCs/>
          <w:sz w:val="24"/>
          <w:szCs w:val="24"/>
        </w:rPr>
        <w:t>sebagai</w:t>
      </w:r>
      <w:proofErr w:type="spellEnd"/>
      <w:r w:rsidRPr="00AD3C1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D3C15">
        <w:rPr>
          <w:rFonts w:ascii="Times New Roman" w:eastAsia="Calibri" w:hAnsi="Times New Roman" w:cs="Times New Roman"/>
          <w:bCs/>
          <w:sz w:val="24"/>
          <w:szCs w:val="24"/>
        </w:rPr>
        <w:t>dasar</w:t>
      </w:r>
      <w:proofErr w:type="spellEnd"/>
      <w:r w:rsidRPr="00AD3C1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D3C15">
        <w:rPr>
          <w:rFonts w:ascii="Times New Roman" w:eastAsia="Calibri" w:hAnsi="Times New Roman" w:cs="Times New Roman"/>
          <w:bCs/>
          <w:sz w:val="24"/>
          <w:szCs w:val="24"/>
        </w:rPr>
        <w:t>penyusunan</w:t>
      </w:r>
      <w:proofErr w:type="spellEnd"/>
      <w:r w:rsidRPr="00AD3C1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D3C15">
        <w:rPr>
          <w:rFonts w:ascii="Times New Roman" w:eastAsia="Calibri" w:hAnsi="Times New Roman" w:cs="Times New Roman"/>
          <w:bCs/>
          <w:sz w:val="24"/>
          <w:szCs w:val="24"/>
        </w:rPr>
        <w:t>instrumen</w:t>
      </w:r>
      <w:proofErr w:type="spellEnd"/>
      <w:r w:rsidRPr="00AD3C15">
        <w:rPr>
          <w:rFonts w:ascii="Times New Roman" w:eastAsia="Calibri" w:hAnsi="Times New Roman" w:cs="Times New Roman"/>
          <w:bCs/>
          <w:sz w:val="24"/>
          <w:szCs w:val="24"/>
        </w:rPr>
        <w:t xml:space="preserve">, (2) </w:t>
      </w:r>
      <w:proofErr w:type="spellStart"/>
      <w:r w:rsidRPr="00AD3C15">
        <w:rPr>
          <w:rFonts w:ascii="Times New Roman" w:eastAsia="Calibri" w:hAnsi="Times New Roman" w:cs="Times New Roman"/>
          <w:bCs/>
          <w:sz w:val="24"/>
          <w:szCs w:val="24"/>
        </w:rPr>
        <w:t>menyusun</w:t>
      </w:r>
      <w:proofErr w:type="spellEnd"/>
      <w:r w:rsidRPr="00AD3C1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D3C15">
        <w:rPr>
          <w:rFonts w:ascii="Times New Roman" w:eastAsia="Calibri" w:hAnsi="Times New Roman" w:cs="Times New Roman"/>
          <w:bCs/>
          <w:sz w:val="24"/>
          <w:szCs w:val="24"/>
        </w:rPr>
        <w:t>draf</w:t>
      </w:r>
      <w:proofErr w:type="spellEnd"/>
      <w:r w:rsidRPr="00AD3C1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D3C15">
        <w:rPr>
          <w:rFonts w:ascii="Times New Roman" w:eastAsia="Calibri" w:hAnsi="Times New Roman" w:cs="Times New Roman"/>
          <w:bCs/>
          <w:sz w:val="24"/>
          <w:szCs w:val="24"/>
        </w:rPr>
        <w:t>instrumen</w:t>
      </w:r>
      <w:proofErr w:type="spellEnd"/>
      <w:r w:rsidRPr="00AD3C15">
        <w:rPr>
          <w:rFonts w:ascii="Times New Roman" w:eastAsia="Calibri" w:hAnsi="Times New Roman" w:cs="Times New Roman"/>
          <w:bCs/>
          <w:sz w:val="24"/>
          <w:szCs w:val="24"/>
        </w:rPr>
        <w:t xml:space="preserve">, (3) FGD </w:t>
      </w:r>
      <w:proofErr w:type="spellStart"/>
      <w:r w:rsidR="00AD3C15" w:rsidRPr="00AD3C15">
        <w:rPr>
          <w:rFonts w:ascii="Times New Roman" w:eastAsia="Calibri" w:hAnsi="Times New Roman" w:cs="Times New Roman"/>
          <w:bCs/>
          <w:sz w:val="24"/>
          <w:szCs w:val="24"/>
        </w:rPr>
        <w:t>penyempurnaan</w:t>
      </w:r>
      <w:proofErr w:type="spellEnd"/>
      <w:r w:rsidR="00AD3C15" w:rsidRPr="00AD3C1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AD3C15" w:rsidRPr="00AD3C15">
        <w:rPr>
          <w:rFonts w:ascii="Times New Roman" w:eastAsia="Calibri" w:hAnsi="Times New Roman" w:cs="Times New Roman"/>
          <w:bCs/>
          <w:sz w:val="24"/>
          <w:szCs w:val="24"/>
        </w:rPr>
        <w:t>instrumen</w:t>
      </w:r>
      <w:proofErr w:type="spellEnd"/>
      <w:r w:rsidR="00AD3C1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D3C15">
        <w:rPr>
          <w:rFonts w:ascii="Times New Roman" w:eastAsia="Calibri" w:hAnsi="Times New Roman" w:cs="Times New Roman"/>
          <w:bCs/>
          <w:sz w:val="24"/>
          <w:szCs w:val="24"/>
        </w:rPr>
        <w:t>melibatkan</w:t>
      </w:r>
      <w:proofErr w:type="spellEnd"/>
      <w:r w:rsidRPr="00AD3C15">
        <w:rPr>
          <w:rFonts w:ascii="Times New Roman" w:eastAsia="Calibri" w:hAnsi="Times New Roman" w:cs="Times New Roman"/>
          <w:bCs/>
          <w:sz w:val="24"/>
          <w:szCs w:val="24"/>
        </w:rPr>
        <w:t xml:space="preserve"> stakeholder</w:t>
      </w:r>
      <w:r w:rsidR="00AD3C15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AD3C15">
        <w:rPr>
          <w:rFonts w:ascii="Times New Roman" w:eastAsia="Calibri" w:hAnsi="Times New Roman" w:cs="Times New Roman"/>
          <w:bCs/>
          <w:sz w:val="24"/>
          <w:szCs w:val="24"/>
        </w:rPr>
        <w:t xml:space="preserve"> (4) </w:t>
      </w:r>
      <w:proofErr w:type="spellStart"/>
      <w:r w:rsidRPr="00AD3C15">
        <w:rPr>
          <w:rFonts w:ascii="Times New Roman" w:eastAsia="Calibri" w:hAnsi="Times New Roman" w:cs="Times New Roman"/>
          <w:bCs/>
          <w:sz w:val="24"/>
          <w:szCs w:val="24"/>
        </w:rPr>
        <w:t>pengambilan</w:t>
      </w:r>
      <w:proofErr w:type="spellEnd"/>
      <w:r w:rsidRPr="00AD3C15">
        <w:rPr>
          <w:rFonts w:ascii="Times New Roman" w:eastAsia="Calibri" w:hAnsi="Times New Roman" w:cs="Times New Roman"/>
          <w:bCs/>
          <w:sz w:val="24"/>
          <w:szCs w:val="24"/>
        </w:rPr>
        <w:t xml:space="preserve"> data, (5) </w:t>
      </w:r>
      <w:proofErr w:type="spellStart"/>
      <w:r w:rsidRPr="00AD3C15">
        <w:rPr>
          <w:rFonts w:ascii="Times New Roman" w:eastAsia="Calibri" w:hAnsi="Times New Roman" w:cs="Times New Roman"/>
          <w:bCs/>
          <w:sz w:val="24"/>
          <w:szCs w:val="24"/>
        </w:rPr>
        <w:t>analisis</w:t>
      </w:r>
      <w:proofErr w:type="spellEnd"/>
      <w:r w:rsidRPr="00AD3C15">
        <w:rPr>
          <w:rFonts w:ascii="Times New Roman" w:eastAsia="Calibri" w:hAnsi="Times New Roman" w:cs="Times New Roman"/>
          <w:bCs/>
          <w:sz w:val="24"/>
          <w:szCs w:val="24"/>
        </w:rPr>
        <w:t xml:space="preserve"> data. Hasil </w:t>
      </w:r>
      <w:proofErr w:type="spellStart"/>
      <w:r w:rsidRPr="00AD3C15">
        <w:rPr>
          <w:rFonts w:ascii="Times New Roman" w:eastAsia="Calibri" w:hAnsi="Times New Roman" w:cs="Times New Roman"/>
          <w:bCs/>
          <w:sz w:val="24"/>
          <w:szCs w:val="24"/>
        </w:rPr>
        <w:t>penelitian</w:t>
      </w:r>
      <w:proofErr w:type="spellEnd"/>
      <w:r w:rsidRPr="00AD3C1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>tidak</w:t>
      </w:r>
      <w:proofErr w:type="spellEnd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>terdapat</w:t>
      </w:r>
      <w:proofErr w:type="spellEnd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>perbedaan</w:t>
      </w:r>
      <w:proofErr w:type="spellEnd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>kebutuhan</w:t>
      </w:r>
      <w:proofErr w:type="spellEnd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>layanan</w:t>
      </w:r>
      <w:proofErr w:type="spellEnd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>pengembangan</w:t>
      </w:r>
      <w:proofErr w:type="spellEnd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>diri</w:t>
      </w:r>
      <w:proofErr w:type="spellEnd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>dosen</w:t>
      </w:r>
      <w:proofErr w:type="spellEnd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 xml:space="preserve"> dan guru </w:t>
      </w:r>
      <w:proofErr w:type="spellStart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>bersertifikat</w:t>
      </w:r>
      <w:proofErr w:type="spellEnd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>maupun</w:t>
      </w:r>
      <w:proofErr w:type="spellEnd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>belum</w:t>
      </w:r>
      <w:proofErr w:type="spellEnd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>bresertifikat</w:t>
      </w:r>
      <w:proofErr w:type="spellEnd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>dalam</w:t>
      </w:r>
      <w:proofErr w:type="spellEnd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 xml:space="preserve"> ADGVI. </w:t>
      </w:r>
      <w:proofErr w:type="spellStart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>Meskipun</w:t>
      </w:r>
      <w:proofErr w:type="spellEnd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>tidak</w:t>
      </w:r>
      <w:proofErr w:type="spellEnd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>terdapat</w:t>
      </w:r>
      <w:proofErr w:type="spellEnd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>perbedaan</w:t>
      </w:r>
      <w:proofErr w:type="spellEnd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>kebutuhan</w:t>
      </w:r>
      <w:proofErr w:type="spellEnd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>layanan</w:t>
      </w:r>
      <w:proofErr w:type="spellEnd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>namun</w:t>
      </w:r>
      <w:proofErr w:type="spellEnd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>terdapat</w:t>
      </w:r>
      <w:proofErr w:type="spellEnd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>prioritas</w:t>
      </w:r>
      <w:proofErr w:type="spellEnd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>kebutuhan</w:t>
      </w:r>
      <w:proofErr w:type="spellEnd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>layanan</w:t>
      </w:r>
      <w:proofErr w:type="spellEnd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>pengembangan</w:t>
      </w:r>
      <w:proofErr w:type="spellEnd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>diri</w:t>
      </w:r>
      <w:proofErr w:type="spellEnd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spellStart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>Atas</w:t>
      </w:r>
      <w:proofErr w:type="spellEnd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>dasar</w:t>
      </w:r>
      <w:proofErr w:type="spellEnd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>perbedaan</w:t>
      </w:r>
      <w:proofErr w:type="spellEnd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>kebutuhan</w:t>
      </w:r>
      <w:proofErr w:type="spellEnd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>layanan</w:t>
      </w:r>
      <w:proofErr w:type="spellEnd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>disusun</w:t>
      </w:r>
      <w:proofErr w:type="spellEnd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>strategi</w:t>
      </w:r>
      <w:proofErr w:type="spellEnd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>pelaksnaan</w:t>
      </w:r>
      <w:proofErr w:type="spellEnd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 xml:space="preserve"> agar </w:t>
      </w:r>
      <w:proofErr w:type="spellStart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>efektif</w:t>
      </w:r>
      <w:proofErr w:type="spellEnd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 xml:space="preserve"> dan </w:t>
      </w:r>
      <w:proofErr w:type="spellStart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>efisien</w:t>
      </w:r>
      <w:proofErr w:type="spellEnd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>melalui</w:t>
      </w:r>
      <w:proofErr w:type="spellEnd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>penempatan</w:t>
      </w:r>
      <w:proofErr w:type="spellEnd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>peran</w:t>
      </w:r>
      <w:proofErr w:type="spellEnd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>masing-masing</w:t>
      </w:r>
      <w:proofErr w:type="spellEnd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>kelompok</w:t>
      </w:r>
      <w:proofErr w:type="spellEnd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>sesuai</w:t>
      </w:r>
      <w:proofErr w:type="spellEnd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>dengan</w:t>
      </w:r>
      <w:proofErr w:type="spellEnd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>tingkat</w:t>
      </w:r>
      <w:proofErr w:type="spellEnd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>kebutuhan</w:t>
      </w:r>
      <w:proofErr w:type="spellEnd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>layanan</w:t>
      </w:r>
      <w:proofErr w:type="spellEnd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spellStart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>Kelompok</w:t>
      </w:r>
      <w:proofErr w:type="spellEnd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 xml:space="preserve"> yang </w:t>
      </w:r>
      <w:proofErr w:type="spellStart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>mempunyai</w:t>
      </w:r>
      <w:proofErr w:type="spellEnd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>kesenjangan</w:t>
      </w:r>
      <w:proofErr w:type="spellEnd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>rendah</w:t>
      </w:r>
      <w:proofErr w:type="spellEnd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>atau</w:t>
      </w:r>
      <w:proofErr w:type="spellEnd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>rangking</w:t>
      </w:r>
      <w:proofErr w:type="spellEnd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>kebutuhan</w:t>
      </w:r>
      <w:proofErr w:type="spellEnd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>rendah</w:t>
      </w:r>
      <w:proofErr w:type="spellEnd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>dipandang</w:t>
      </w:r>
      <w:proofErr w:type="spellEnd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>sebagai</w:t>
      </w:r>
      <w:proofErr w:type="spellEnd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>kelompok</w:t>
      </w:r>
      <w:proofErr w:type="spellEnd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 xml:space="preserve"> yang </w:t>
      </w:r>
      <w:proofErr w:type="spellStart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>mempunyai</w:t>
      </w:r>
      <w:proofErr w:type="spellEnd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>kompetensi</w:t>
      </w:r>
      <w:proofErr w:type="spellEnd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>tinggi</w:t>
      </w:r>
      <w:proofErr w:type="spellEnd"/>
      <w:r w:rsidR="002508FE" w:rsidRPr="00AD3C1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5B0D56" w:rsidRPr="00AD3C15">
        <w:rPr>
          <w:rFonts w:ascii="Times New Roman" w:eastAsia="Calibri" w:hAnsi="Times New Roman" w:cs="Times New Roman"/>
          <w:bCs/>
          <w:sz w:val="24"/>
          <w:szCs w:val="24"/>
        </w:rPr>
        <w:t>ditempatkan</w:t>
      </w:r>
      <w:proofErr w:type="spellEnd"/>
      <w:r w:rsidR="005B0D56" w:rsidRPr="00AD3C1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5B0D56" w:rsidRPr="00AD3C15">
        <w:rPr>
          <w:rFonts w:ascii="Times New Roman" w:eastAsia="Calibri" w:hAnsi="Times New Roman" w:cs="Times New Roman"/>
          <w:bCs/>
          <w:sz w:val="24"/>
          <w:szCs w:val="24"/>
        </w:rPr>
        <w:t>sebagai</w:t>
      </w:r>
      <w:proofErr w:type="spellEnd"/>
      <w:r w:rsidR="005B0D56" w:rsidRPr="00AD3C1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5B0D56" w:rsidRPr="00AD3C15">
        <w:rPr>
          <w:rFonts w:ascii="Times New Roman" w:eastAsia="Calibri" w:hAnsi="Times New Roman" w:cs="Times New Roman"/>
          <w:bCs/>
          <w:sz w:val="24"/>
          <w:szCs w:val="24"/>
        </w:rPr>
        <w:t>pemrakarsa</w:t>
      </w:r>
      <w:proofErr w:type="spellEnd"/>
      <w:r w:rsidR="00280415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="002508FE" w:rsidRPr="00AD3C15">
        <w:rPr>
          <w:rFonts w:ascii="Times New Roman" w:hAnsi="Times New Roman" w:cs="Times New Roman"/>
          <w:sz w:val="24"/>
          <w:szCs w:val="24"/>
        </w:rPr>
        <w:t>bertanggungjawab</w:t>
      </w:r>
      <w:proofErr w:type="spellEnd"/>
      <w:r w:rsidR="002508FE" w:rsidRPr="00AD3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8FE" w:rsidRPr="00AD3C1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2508FE" w:rsidRPr="00AD3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8FE" w:rsidRPr="00AD3C15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="002508FE" w:rsidRPr="00AD3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8FE" w:rsidRPr="00AD3C15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2508FE" w:rsidRPr="00AD3C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508FE" w:rsidRPr="00AD3C15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="002508FE" w:rsidRPr="00AD3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8FE" w:rsidRPr="00AD3C15">
        <w:rPr>
          <w:rFonts w:ascii="Times New Roman" w:hAnsi="Times New Roman" w:cs="Times New Roman"/>
          <w:sz w:val="24"/>
          <w:szCs w:val="24"/>
        </w:rPr>
        <w:t>nara</w:t>
      </w:r>
      <w:proofErr w:type="spellEnd"/>
      <w:r w:rsidR="002508FE" w:rsidRPr="00AD3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8FE" w:rsidRPr="00AD3C15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2508FE" w:rsidRPr="00AD3C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508FE" w:rsidRPr="00AD3C15">
        <w:rPr>
          <w:rFonts w:ascii="Times New Roman" w:hAnsi="Times New Roman" w:cs="Times New Roman"/>
          <w:sz w:val="24"/>
          <w:szCs w:val="24"/>
        </w:rPr>
        <w:t>merencanakan</w:t>
      </w:r>
      <w:proofErr w:type="spellEnd"/>
      <w:r w:rsidR="002508FE" w:rsidRPr="00AD3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8FE" w:rsidRPr="00AD3C15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="002508FE" w:rsidRPr="00AD3C1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508FE" w:rsidRPr="00AD3C15">
        <w:rPr>
          <w:rFonts w:ascii="Times New Roman" w:hAnsi="Times New Roman" w:cs="Times New Roman"/>
          <w:sz w:val="24"/>
          <w:szCs w:val="24"/>
        </w:rPr>
        <w:t>merencanakan</w:t>
      </w:r>
      <w:proofErr w:type="spellEnd"/>
      <w:r w:rsidR="002508FE" w:rsidRPr="00AD3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8FE" w:rsidRPr="00AD3C15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="002508FE" w:rsidRPr="00AD3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8FE" w:rsidRPr="00AD3C1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2508FE" w:rsidRPr="00AD3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8FE" w:rsidRPr="00AD3C15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="002508FE" w:rsidRPr="00AD3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8FE" w:rsidRPr="00AD3C15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2508FE" w:rsidRPr="00AD3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8FE" w:rsidRPr="00AD3C1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508FE" w:rsidRPr="00AD3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8FE" w:rsidRPr="00AD3C15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="002508FE" w:rsidRPr="00AD3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8FE" w:rsidRPr="00AD3C15">
        <w:rPr>
          <w:rFonts w:ascii="Times New Roman" w:hAnsi="Times New Roman" w:cs="Times New Roman"/>
          <w:sz w:val="24"/>
          <w:szCs w:val="24"/>
        </w:rPr>
        <w:t>professionalnya</w:t>
      </w:r>
      <w:proofErr w:type="spellEnd"/>
      <w:r w:rsidR="002508FE" w:rsidRPr="00AD3C15">
        <w:rPr>
          <w:rFonts w:ascii="Times New Roman" w:hAnsi="Times New Roman" w:cs="Times New Roman"/>
          <w:sz w:val="24"/>
          <w:szCs w:val="24"/>
        </w:rPr>
        <w:t>.</w:t>
      </w:r>
      <w:r w:rsidR="005B0D56" w:rsidRPr="00AD3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D56" w:rsidRPr="00AD3C15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5B0D56" w:rsidRPr="00AD3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8FE" w:rsidRPr="00AD3C15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2508FE" w:rsidRPr="00AD3C1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508FE" w:rsidRPr="00AD3C15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2508FE" w:rsidRPr="00AD3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8FE" w:rsidRPr="00AD3C15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2508FE" w:rsidRPr="00AD3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8FE" w:rsidRPr="00AD3C15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2508FE" w:rsidRPr="00AD3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8FE" w:rsidRPr="00AD3C15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2508FE" w:rsidRPr="00AD3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8FE" w:rsidRPr="00AD3C15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="002508FE" w:rsidRPr="00AD3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8FE" w:rsidRPr="00AD3C1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2508FE" w:rsidRPr="00AD3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8FE" w:rsidRPr="00AD3C15"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 w:rsidR="00280415">
        <w:rPr>
          <w:rFonts w:ascii="Times New Roman" w:hAnsi="Times New Roman" w:cs="Times New Roman"/>
          <w:sz w:val="24"/>
          <w:szCs w:val="24"/>
        </w:rPr>
        <w:t>,</w:t>
      </w:r>
      <w:r w:rsidR="002508FE" w:rsidRPr="00AD3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8FE" w:rsidRPr="00AD3C15">
        <w:rPr>
          <w:rFonts w:ascii="Times New Roman" w:hAnsi="Times New Roman" w:cs="Times New Roman"/>
          <w:sz w:val="24"/>
          <w:szCs w:val="24"/>
        </w:rPr>
        <w:t>bertanggungjawab</w:t>
      </w:r>
      <w:proofErr w:type="spellEnd"/>
      <w:r w:rsidR="002508FE" w:rsidRPr="00AD3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8FE" w:rsidRPr="00AD3C1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2508FE" w:rsidRPr="00AD3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8FE" w:rsidRPr="00AD3C15">
        <w:rPr>
          <w:rFonts w:ascii="Times New Roman" w:hAnsi="Times New Roman" w:cs="Times New Roman"/>
          <w:sz w:val="24"/>
          <w:szCs w:val="24"/>
        </w:rPr>
        <w:t>terselenggaranya</w:t>
      </w:r>
      <w:proofErr w:type="spellEnd"/>
      <w:r w:rsidR="002508FE" w:rsidRPr="00AD3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8FE" w:rsidRPr="00AD3C15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="002508FE" w:rsidRPr="00AD3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8FE" w:rsidRPr="00AD3C1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2508FE" w:rsidRPr="00AD3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8FE" w:rsidRPr="00AD3C15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="002508FE" w:rsidRPr="00AD3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8FE" w:rsidRPr="00AD3C15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="002508FE" w:rsidRPr="00AD3C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508FE" w:rsidRPr="00AD3C15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="002508FE" w:rsidRPr="00AD3C15">
        <w:rPr>
          <w:rFonts w:ascii="Times New Roman" w:hAnsi="Times New Roman" w:cs="Times New Roman"/>
          <w:sz w:val="24"/>
          <w:szCs w:val="24"/>
        </w:rPr>
        <w:t xml:space="preserve"> acara, </w:t>
      </w:r>
      <w:proofErr w:type="spellStart"/>
      <w:r w:rsidR="002508FE" w:rsidRPr="00AD3C15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="002508FE" w:rsidRPr="00AD3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8FE" w:rsidRPr="00AD3C15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2508FE" w:rsidRPr="00AD3C1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508FE" w:rsidRPr="00AD3C15">
        <w:rPr>
          <w:rFonts w:ascii="Times New Roman" w:hAnsi="Times New Roman" w:cs="Times New Roman"/>
          <w:sz w:val="24"/>
          <w:szCs w:val="24"/>
        </w:rPr>
        <w:t>Ditunjuk</w:t>
      </w:r>
      <w:proofErr w:type="spellEnd"/>
      <w:r w:rsidR="002508FE" w:rsidRPr="00AD3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8FE" w:rsidRPr="00AD3C1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2508FE" w:rsidRPr="00AD3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8FE" w:rsidRPr="00AD3C15"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 w:rsidR="002508FE" w:rsidRPr="00AD3C15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2508FE" w:rsidRPr="00AD3C15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2508FE" w:rsidRPr="00AD3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8FE" w:rsidRPr="00AD3C15">
        <w:rPr>
          <w:rFonts w:ascii="Times New Roman" w:hAnsi="Times New Roman" w:cs="Times New Roman"/>
          <w:sz w:val="24"/>
          <w:szCs w:val="24"/>
        </w:rPr>
        <w:t>bekal</w:t>
      </w:r>
      <w:proofErr w:type="spellEnd"/>
      <w:r w:rsidR="002508FE" w:rsidRPr="00AD3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8FE" w:rsidRPr="00AD3C15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="002508FE" w:rsidRPr="00AD3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8FE" w:rsidRPr="00AD3C15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="002508FE" w:rsidRPr="00AD3C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508FE" w:rsidRPr="00AD3C15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2508FE" w:rsidRPr="00AD3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8FE" w:rsidRPr="00AD3C1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2508FE" w:rsidRPr="00AD3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8FE" w:rsidRPr="00AD3C15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2508FE" w:rsidRPr="00AD3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8FE" w:rsidRPr="00AD3C15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2508FE" w:rsidRPr="00AD3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8FE" w:rsidRPr="00AD3C15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="002508FE" w:rsidRPr="00AD3C1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508FE" w:rsidRPr="00AD3C15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="002508FE" w:rsidRPr="00AD3C1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B0D56" w:rsidRPr="00AD3C15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5B0D56" w:rsidRPr="00AD3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D56" w:rsidRPr="00AD3C1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5B0D56" w:rsidRPr="00AD3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D56" w:rsidRPr="00AD3C15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280415">
        <w:rPr>
          <w:rFonts w:ascii="Times New Roman" w:hAnsi="Times New Roman" w:cs="Times New Roman"/>
          <w:sz w:val="24"/>
          <w:szCs w:val="24"/>
        </w:rPr>
        <w:t>,</w:t>
      </w:r>
      <w:r w:rsidR="005B0D56" w:rsidRPr="00AD3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D56" w:rsidRPr="00AD3C15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="005B0D56" w:rsidRPr="00AD3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D56" w:rsidRPr="00AD3C15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280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0415">
        <w:rPr>
          <w:rFonts w:ascii="Times New Roman" w:hAnsi="Times New Roman" w:cs="Times New Roman"/>
          <w:sz w:val="24"/>
          <w:szCs w:val="24"/>
        </w:rPr>
        <w:t>menempatkan</w:t>
      </w:r>
      <w:proofErr w:type="spellEnd"/>
      <w:r w:rsidR="00280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041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280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D56" w:rsidRPr="00AD3C15">
        <w:rPr>
          <w:rFonts w:ascii="Times New Roman" w:hAnsi="Times New Roman" w:cs="Times New Roman"/>
          <w:sz w:val="24"/>
          <w:szCs w:val="24"/>
        </w:rPr>
        <w:t>pemrakarsa</w:t>
      </w:r>
      <w:proofErr w:type="spellEnd"/>
      <w:r w:rsidR="005B0D56" w:rsidRPr="00AD3C15">
        <w:rPr>
          <w:rFonts w:ascii="Times New Roman" w:hAnsi="Times New Roman" w:cs="Times New Roman"/>
          <w:sz w:val="24"/>
          <w:szCs w:val="24"/>
        </w:rPr>
        <w:t xml:space="preserve">: (1) </w:t>
      </w:r>
      <w:proofErr w:type="spellStart"/>
      <w:r w:rsidR="005B0D56" w:rsidRPr="00AD3C15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5B0D56" w:rsidRPr="00AD3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D56" w:rsidRPr="00AD3C15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5B0D56" w:rsidRPr="00AD3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D56" w:rsidRPr="00AD3C15"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="005B0D56" w:rsidRPr="00AD3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D56" w:rsidRPr="00AD3C15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5B0D56" w:rsidRPr="00AD3C15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="005B0D56" w:rsidRPr="00AD3C15">
        <w:rPr>
          <w:rFonts w:ascii="Times New Roman" w:hAnsi="Times New Roman" w:cs="Times New Roman"/>
          <w:sz w:val="24"/>
          <w:szCs w:val="24"/>
        </w:rPr>
        <w:t>bersertifikat</w:t>
      </w:r>
      <w:proofErr w:type="spellEnd"/>
      <w:r w:rsidR="00280415">
        <w:rPr>
          <w:rFonts w:ascii="Times New Roman" w:hAnsi="Times New Roman" w:cs="Times New Roman"/>
          <w:sz w:val="24"/>
          <w:szCs w:val="24"/>
        </w:rPr>
        <w:t xml:space="preserve">; </w:t>
      </w:r>
      <w:r w:rsidR="005B0D56" w:rsidRPr="00AD3C15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="005B0D56" w:rsidRPr="00AD3C15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="005B0D56" w:rsidRPr="00AD3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D56" w:rsidRPr="00AD3C15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="005B0D56" w:rsidRPr="00AD3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D56" w:rsidRPr="00AD3C15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="005B0D56" w:rsidRPr="00AD3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D56" w:rsidRPr="00AD3C15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280415">
        <w:rPr>
          <w:rFonts w:ascii="Times New Roman" w:hAnsi="Times New Roman" w:cs="Times New Roman"/>
          <w:sz w:val="24"/>
          <w:szCs w:val="24"/>
        </w:rPr>
        <w:t>,</w:t>
      </w:r>
      <w:r w:rsidR="005B0D56" w:rsidRPr="00AD3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D56" w:rsidRPr="00AD3C15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="005B0D56" w:rsidRPr="00AD3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D56" w:rsidRPr="00AD3C15">
        <w:rPr>
          <w:rFonts w:ascii="Times New Roman" w:hAnsi="Times New Roman" w:cs="Times New Roman"/>
          <w:sz w:val="24"/>
          <w:szCs w:val="24"/>
        </w:rPr>
        <w:t>bersertifikat</w:t>
      </w:r>
      <w:proofErr w:type="spellEnd"/>
      <w:r w:rsidR="00280415">
        <w:rPr>
          <w:rFonts w:ascii="Times New Roman" w:hAnsi="Times New Roman" w:cs="Times New Roman"/>
          <w:sz w:val="24"/>
          <w:szCs w:val="24"/>
        </w:rPr>
        <w:t>;</w:t>
      </w:r>
      <w:r w:rsidR="005B0D56" w:rsidRPr="00AD3C15">
        <w:rPr>
          <w:rFonts w:ascii="Times New Roman" w:hAnsi="Times New Roman" w:cs="Times New Roman"/>
          <w:sz w:val="24"/>
          <w:szCs w:val="24"/>
        </w:rPr>
        <w:t xml:space="preserve"> (3) </w:t>
      </w:r>
      <w:proofErr w:type="spellStart"/>
      <w:r w:rsidR="005B0D56" w:rsidRPr="00AD3C15">
        <w:rPr>
          <w:rFonts w:ascii="Times New Roman" w:hAnsi="Times New Roman" w:cs="Times New Roman"/>
          <w:sz w:val="24"/>
          <w:szCs w:val="24"/>
        </w:rPr>
        <w:t>penyegaran</w:t>
      </w:r>
      <w:proofErr w:type="spellEnd"/>
      <w:r w:rsidR="005B0D56" w:rsidRPr="00AD3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D56" w:rsidRPr="00AD3C15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="005B0D56" w:rsidRPr="00AD3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D56" w:rsidRPr="00AD3C1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5B0D56" w:rsidRPr="00AD3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D56" w:rsidRPr="00AD3C15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="005B0D56" w:rsidRPr="00AD3C15">
        <w:rPr>
          <w:rFonts w:ascii="Times New Roman" w:hAnsi="Times New Roman" w:cs="Times New Roman"/>
          <w:sz w:val="24"/>
          <w:szCs w:val="24"/>
        </w:rPr>
        <w:t xml:space="preserve"> dan guru </w:t>
      </w:r>
      <w:proofErr w:type="spellStart"/>
      <w:r w:rsidR="005B0D56" w:rsidRPr="00AD3C15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5B0D56" w:rsidRPr="00AD3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D56" w:rsidRPr="00AD3C15">
        <w:rPr>
          <w:rFonts w:ascii="Times New Roman" w:hAnsi="Times New Roman" w:cs="Times New Roman"/>
          <w:sz w:val="24"/>
          <w:szCs w:val="24"/>
        </w:rPr>
        <w:t>bersertifikat</w:t>
      </w:r>
      <w:proofErr w:type="spellEnd"/>
      <w:r w:rsidR="00280415">
        <w:rPr>
          <w:rFonts w:ascii="Times New Roman" w:hAnsi="Times New Roman" w:cs="Times New Roman"/>
          <w:sz w:val="24"/>
          <w:szCs w:val="24"/>
        </w:rPr>
        <w:t>;</w:t>
      </w:r>
      <w:r w:rsidR="005B0D56" w:rsidRPr="00AD3C15">
        <w:rPr>
          <w:rFonts w:ascii="Times New Roman" w:hAnsi="Times New Roman" w:cs="Times New Roman"/>
          <w:sz w:val="24"/>
          <w:szCs w:val="24"/>
        </w:rPr>
        <w:t xml:space="preserve"> (4) </w:t>
      </w:r>
      <w:proofErr w:type="spellStart"/>
      <w:r w:rsidR="005B0D56" w:rsidRPr="00AD3C15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5B0D56" w:rsidRPr="00AD3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D56" w:rsidRPr="00AD3C15">
        <w:rPr>
          <w:rFonts w:ascii="Times New Roman" w:hAnsi="Times New Roman" w:cs="Times New Roman"/>
          <w:sz w:val="24"/>
          <w:szCs w:val="24"/>
        </w:rPr>
        <w:t>profesionalisme</w:t>
      </w:r>
      <w:proofErr w:type="spellEnd"/>
      <w:r w:rsidR="005B0D56" w:rsidRPr="00AD3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D56" w:rsidRPr="00AD3C15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="005B0D56" w:rsidRPr="00AD3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D56" w:rsidRPr="00AD3C15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="005B0D56" w:rsidRPr="00AD3C15">
        <w:rPr>
          <w:rFonts w:ascii="Times New Roman" w:hAnsi="Times New Roman" w:cs="Times New Roman"/>
          <w:sz w:val="24"/>
          <w:szCs w:val="24"/>
        </w:rPr>
        <w:t xml:space="preserve"> dan guru </w:t>
      </w:r>
      <w:proofErr w:type="spellStart"/>
      <w:r w:rsidR="005B0D56" w:rsidRPr="00AD3C15">
        <w:rPr>
          <w:rFonts w:ascii="Times New Roman" w:hAnsi="Times New Roman" w:cs="Times New Roman"/>
          <w:sz w:val="24"/>
          <w:szCs w:val="24"/>
        </w:rPr>
        <w:t>bersertifikat</w:t>
      </w:r>
      <w:proofErr w:type="spellEnd"/>
      <w:r w:rsidR="005B0D56" w:rsidRPr="00AD3C15">
        <w:rPr>
          <w:rFonts w:ascii="Times New Roman" w:hAnsi="Times New Roman" w:cs="Times New Roman"/>
          <w:sz w:val="24"/>
          <w:szCs w:val="24"/>
        </w:rPr>
        <w:t xml:space="preserve"> dan (5) </w:t>
      </w:r>
      <w:proofErr w:type="spellStart"/>
      <w:r w:rsidR="005B0D56" w:rsidRPr="00AD3C15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5B0D56" w:rsidRPr="00AD3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D56" w:rsidRPr="00AD3C15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5B0D56" w:rsidRPr="00AD3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D56" w:rsidRPr="00AD3C15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5B0D56" w:rsidRPr="00AD3C15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="005B0D56" w:rsidRPr="00AD3C15">
        <w:rPr>
          <w:rFonts w:ascii="Times New Roman" w:hAnsi="Times New Roman" w:cs="Times New Roman"/>
          <w:sz w:val="24"/>
          <w:szCs w:val="24"/>
        </w:rPr>
        <w:t>kolaborasi</w:t>
      </w:r>
      <w:proofErr w:type="spellEnd"/>
      <w:r w:rsidR="005B0D56" w:rsidRPr="00AD3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D56" w:rsidRPr="00AD3C1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B0D56" w:rsidRPr="00AD3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D56" w:rsidRPr="00AD3C15">
        <w:rPr>
          <w:rFonts w:ascii="Times New Roman" w:hAnsi="Times New Roman" w:cs="Times New Roman"/>
          <w:sz w:val="24"/>
          <w:szCs w:val="24"/>
        </w:rPr>
        <w:t>konten</w:t>
      </w:r>
      <w:proofErr w:type="spellEnd"/>
      <w:r w:rsidR="005B0D56" w:rsidRPr="00AD3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D56" w:rsidRPr="00AD3C15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="005B0D56" w:rsidRPr="00AD3C15">
        <w:rPr>
          <w:rFonts w:ascii="Times New Roman" w:hAnsi="Times New Roman" w:cs="Times New Roman"/>
          <w:sz w:val="24"/>
          <w:szCs w:val="24"/>
        </w:rPr>
        <w:t xml:space="preserve"> dan guru </w:t>
      </w:r>
      <w:proofErr w:type="spellStart"/>
      <w:r w:rsidR="005B0D56" w:rsidRPr="00AD3C15">
        <w:rPr>
          <w:rFonts w:ascii="Times New Roman" w:hAnsi="Times New Roman" w:cs="Times New Roman"/>
          <w:sz w:val="24"/>
          <w:szCs w:val="24"/>
        </w:rPr>
        <w:t>bersertifikat</w:t>
      </w:r>
      <w:proofErr w:type="spellEnd"/>
      <w:r w:rsidR="005B0D56" w:rsidRPr="00AD3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D56" w:rsidRPr="00AD3C15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5B0D56" w:rsidRPr="00AD3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D56" w:rsidRPr="00AD3C15">
        <w:rPr>
          <w:rFonts w:ascii="Times New Roman" w:hAnsi="Times New Roman" w:cs="Times New Roman"/>
          <w:sz w:val="24"/>
          <w:szCs w:val="24"/>
        </w:rPr>
        <w:t>teknisnya</w:t>
      </w:r>
      <w:proofErr w:type="spellEnd"/>
      <w:r w:rsidR="005B0D56" w:rsidRPr="00AD3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D56" w:rsidRPr="00AD3C15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="005B0D56" w:rsidRPr="00AD3C15">
        <w:rPr>
          <w:rFonts w:ascii="Times New Roman" w:hAnsi="Times New Roman" w:cs="Times New Roman"/>
          <w:sz w:val="24"/>
          <w:szCs w:val="24"/>
        </w:rPr>
        <w:t xml:space="preserve"> dan guru </w:t>
      </w:r>
      <w:proofErr w:type="spellStart"/>
      <w:r w:rsidR="005B0D56" w:rsidRPr="00AD3C15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5B0D56" w:rsidRPr="00AD3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D56" w:rsidRPr="00AD3C15">
        <w:rPr>
          <w:rFonts w:ascii="Times New Roman" w:hAnsi="Times New Roman" w:cs="Times New Roman"/>
          <w:sz w:val="24"/>
          <w:szCs w:val="24"/>
        </w:rPr>
        <w:t>bersertifikat</w:t>
      </w:r>
      <w:proofErr w:type="spellEnd"/>
      <w:r w:rsidR="005B0D56" w:rsidRPr="00AD3C1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D8BC3A" w14:textId="58B9CE71" w:rsidR="005B0D56" w:rsidRDefault="005B0D56" w:rsidP="002C5095">
      <w:pPr>
        <w:spacing w:after="0" w:line="240" w:lineRule="auto"/>
        <w:ind w:left="274" w:firstLine="896"/>
        <w:jc w:val="both"/>
      </w:pPr>
    </w:p>
    <w:p w14:paraId="6B31A8EE" w14:textId="77777777" w:rsidR="005B0D56" w:rsidRDefault="005B0D56" w:rsidP="002C5095">
      <w:pPr>
        <w:spacing w:after="0" w:line="240" w:lineRule="auto"/>
        <w:ind w:left="274" w:firstLine="896"/>
        <w:jc w:val="both"/>
      </w:pPr>
    </w:p>
    <w:p w14:paraId="6BB3D77B" w14:textId="4E08F7D6" w:rsidR="002C5095" w:rsidRPr="00966241" w:rsidRDefault="002C5095" w:rsidP="002C5095">
      <w:pPr>
        <w:spacing w:after="0" w:line="240" w:lineRule="auto"/>
        <w:ind w:left="1260" w:hanging="1260"/>
        <w:rPr>
          <w:rFonts w:ascii="Times New Roman" w:hAnsi="Times New Roman" w:cs="Times New Roman"/>
          <w:sz w:val="24"/>
          <w:szCs w:val="24"/>
        </w:rPr>
      </w:pPr>
      <w:r w:rsidRPr="00966241">
        <w:rPr>
          <w:rFonts w:ascii="Times New Roman" w:hAnsi="Times New Roman" w:cs="Times New Roman"/>
          <w:sz w:val="24"/>
          <w:szCs w:val="24"/>
        </w:rPr>
        <w:t xml:space="preserve">Kata </w:t>
      </w:r>
      <w:proofErr w:type="spellStart"/>
      <w:r w:rsidRPr="00966241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96624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A653A2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="00A65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3A2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A65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3A2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A65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3A2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A653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653A2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A65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3A2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A653A2">
        <w:rPr>
          <w:rFonts w:ascii="Times New Roman" w:hAnsi="Times New Roman" w:cs="Times New Roman"/>
          <w:sz w:val="24"/>
          <w:szCs w:val="24"/>
        </w:rPr>
        <w:t xml:space="preserve"> ADGVI, ADGVI  </w:t>
      </w:r>
    </w:p>
    <w:p w14:paraId="6D5E719B" w14:textId="77777777" w:rsidR="002C5095" w:rsidRPr="00966241" w:rsidRDefault="002C5095" w:rsidP="002C5095">
      <w:pPr>
        <w:rPr>
          <w:rFonts w:ascii="Times New Roman" w:hAnsi="Times New Roman" w:cs="Times New Roman"/>
          <w:sz w:val="24"/>
          <w:szCs w:val="24"/>
        </w:rPr>
      </w:pPr>
    </w:p>
    <w:p w14:paraId="1A653935" w14:textId="77777777" w:rsidR="002C5095" w:rsidRDefault="002C5095" w:rsidP="002C509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3912190"/>
      <w:r>
        <w:rPr>
          <w:rFonts w:ascii="Times New Roman" w:hAnsi="Times New Roman" w:cs="Times New Roman"/>
          <w:b/>
          <w:sz w:val="24"/>
          <w:szCs w:val="24"/>
        </w:rPr>
        <w:lastRenderedPageBreak/>
        <w:t>PENDAHULUAN</w:t>
      </w:r>
    </w:p>
    <w:p w14:paraId="38505E3A" w14:textId="77777777" w:rsidR="002C5095" w:rsidRDefault="002C5095" w:rsidP="002C5095">
      <w:pPr>
        <w:spacing w:after="0"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B0B8F">
        <w:rPr>
          <w:rFonts w:ascii="Times New Roman" w:eastAsia="Times New Roman" w:hAnsi="Times New Roman" w:cs="Times New Roman"/>
          <w:sz w:val="24"/>
          <w:szCs w:val="24"/>
        </w:rPr>
        <w:t>sosiasi</w:t>
      </w:r>
      <w:proofErr w:type="spellEnd"/>
      <w:r w:rsidRPr="009B0B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0B8F">
        <w:rPr>
          <w:rFonts w:ascii="Times New Roman" w:eastAsia="Times New Roman" w:hAnsi="Times New Roman" w:cs="Times New Roman"/>
          <w:sz w:val="24"/>
          <w:szCs w:val="24"/>
        </w:rPr>
        <w:t>profesi</w:t>
      </w:r>
      <w:proofErr w:type="spellEnd"/>
      <w:r w:rsidRPr="009B0B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nirlaba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B0B8F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9B0B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0B8F">
        <w:rPr>
          <w:rFonts w:ascii="Times New Roman" w:eastAsia="Times New Roman" w:hAnsi="Times New Roman" w:cs="Times New Roman"/>
          <w:sz w:val="24"/>
          <w:szCs w:val="24"/>
        </w:rPr>
        <w:t>diperlukan</w:t>
      </w:r>
      <w:proofErr w:type="spellEnd"/>
      <w:r w:rsidRPr="009B0B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0B8F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9B0B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0B8F">
        <w:rPr>
          <w:rFonts w:ascii="Times New Roman" w:eastAsia="Times New Roman" w:hAnsi="Times New Roman" w:cs="Times New Roman"/>
          <w:sz w:val="24"/>
          <w:szCs w:val="24"/>
        </w:rPr>
        <w:t>kelangsungan</w:t>
      </w:r>
      <w:proofErr w:type="spellEnd"/>
      <w:r w:rsidRPr="009B0B8F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9B0B8F">
        <w:rPr>
          <w:rFonts w:ascii="Times New Roman" w:eastAsia="Times New Roman" w:hAnsi="Times New Roman" w:cs="Times New Roman"/>
          <w:sz w:val="24"/>
          <w:szCs w:val="24"/>
        </w:rPr>
        <w:t>vitalisasi</w:t>
      </w:r>
      <w:proofErr w:type="spellEnd"/>
      <w:r w:rsidRPr="009B0B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0B8F"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Pr="009B0B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0B8F">
        <w:rPr>
          <w:rFonts w:ascii="Times New Roman" w:eastAsia="Times New Roman" w:hAnsi="Times New Roman" w:cs="Times New Roman"/>
          <w:sz w:val="24"/>
          <w:szCs w:val="24"/>
        </w:rPr>
        <w:t>profesi</w:t>
      </w:r>
      <w:proofErr w:type="spellEnd"/>
      <w:r w:rsidRPr="009B0B8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AA7BEA">
        <w:rPr>
          <w:rFonts w:ascii="Times New Roman" w:eastAsia="Times New Roman" w:hAnsi="Times New Roman" w:cs="Times New Roman"/>
          <w:sz w:val="24"/>
          <w:szCs w:val="24"/>
          <w:lang w:val="id-ID"/>
        </w:rPr>
        <w:t>Abdullah dan Treadgold 2007</w:t>
      </w:r>
      <w:r w:rsidRPr="009B0B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7BEA">
        <w:rPr>
          <w:rFonts w:ascii="Times New Roman" w:eastAsia="Times New Roman" w:hAnsi="Times New Roman" w:cs="Times New Roman"/>
          <w:sz w:val="24"/>
          <w:szCs w:val="24"/>
          <w:lang w:val="id-ID"/>
        </w:rPr>
        <w:t>Meintjis, 2009: 4)</w:t>
      </w:r>
      <w:r w:rsidRPr="009B0B8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9B0B8F">
        <w:rPr>
          <w:rFonts w:ascii="Times New Roman" w:eastAsia="Times New Roman" w:hAnsi="Times New Roman" w:cs="Times New Roman"/>
          <w:sz w:val="24"/>
          <w:szCs w:val="24"/>
        </w:rPr>
        <w:t xml:space="preserve">juga  </w:t>
      </w:r>
      <w:proofErr w:type="spellStart"/>
      <w:r w:rsidRPr="009B0B8F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9B0B8F">
        <w:rPr>
          <w:rFonts w:ascii="Times New Roman" w:hAnsi="Times New Roman" w:cs="Times New Roman"/>
          <w:sz w:val="24"/>
          <w:szCs w:val="24"/>
        </w:rPr>
        <w:t>rupakan</w:t>
      </w:r>
      <w:proofErr w:type="spellEnd"/>
      <w:proofErr w:type="gramEnd"/>
      <w:r w:rsidRPr="009B0B8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9B0B8F">
        <w:rPr>
          <w:rFonts w:ascii="Times New Roman" w:hAnsi="Times New Roman" w:cs="Times New Roman"/>
          <w:sz w:val="24"/>
          <w:szCs w:val="24"/>
        </w:rPr>
        <w:t>k</w:t>
      </w:r>
      <w:r w:rsidRPr="009B0B8F">
        <w:rPr>
          <w:rFonts w:ascii="Times New Roman" w:hAnsi="Times New Roman" w:cs="Times New Roman"/>
          <w:sz w:val="24"/>
          <w:szCs w:val="24"/>
          <w:lang w:val="id-ID"/>
        </w:rPr>
        <w:t xml:space="preserve">unci </w:t>
      </w:r>
      <w:r w:rsidRPr="009B0B8F">
        <w:rPr>
          <w:rFonts w:ascii="Times New Roman" w:hAnsi="Times New Roman" w:cs="Times New Roman"/>
          <w:sz w:val="24"/>
          <w:szCs w:val="24"/>
        </w:rPr>
        <w:t>k</w:t>
      </w:r>
      <w:r w:rsidRPr="009B0B8F">
        <w:rPr>
          <w:rFonts w:ascii="Times New Roman" w:hAnsi="Times New Roman" w:cs="Times New Roman"/>
          <w:sz w:val="24"/>
          <w:szCs w:val="24"/>
          <w:lang w:val="id-ID"/>
        </w:rPr>
        <w:t xml:space="preserve">eberhasilan dalam </w:t>
      </w:r>
      <w:r w:rsidRPr="009B0B8F">
        <w:rPr>
          <w:rFonts w:ascii="Times New Roman" w:hAnsi="Times New Roman" w:cs="Times New Roman"/>
          <w:sz w:val="24"/>
          <w:szCs w:val="24"/>
        </w:rPr>
        <w:t>l</w:t>
      </w:r>
      <w:r w:rsidRPr="009B0B8F">
        <w:rPr>
          <w:rFonts w:ascii="Times New Roman" w:hAnsi="Times New Roman" w:cs="Times New Roman"/>
          <w:sz w:val="24"/>
          <w:szCs w:val="24"/>
          <w:lang w:val="id-ID"/>
        </w:rPr>
        <w:t xml:space="preserve">ayanan </w:t>
      </w:r>
      <w:proofErr w:type="spellStart"/>
      <w:r w:rsidRPr="009B0B8F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9B0B8F">
        <w:rPr>
          <w:rFonts w:ascii="Times New Roman" w:hAnsi="Times New Roman" w:cs="Times New Roman"/>
          <w:sz w:val="24"/>
          <w:szCs w:val="24"/>
        </w:rPr>
        <w:t xml:space="preserve"> professional </w:t>
      </w:r>
      <w:proofErr w:type="spellStart"/>
      <w:r w:rsidRPr="009B0B8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B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B8F">
        <w:rPr>
          <w:rFonts w:ascii="Times New Roman" w:hAnsi="Times New Roman" w:cs="Times New Roman"/>
          <w:sz w:val="24"/>
          <w:szCs w:val="24"/>
        </w:rPr>
        <w:t>anggotanya</w:t>
      </w:r>
      <w:proofErr w:type="spellEnd"/>
      <w:r w:rsidRPr="009B0B8F">
        <w:rPr>
          <w:rFonts w:ascii="Times New Roman" w:hAnsi="Times New Roman" w:cs="Times New Roman"/>
          <w:sz w:val="24"/>
          <w:szCs w:val="24"/>
        </w:rPr>
        <w:t xml:space="preserve"> (Reiter: 2007). </w:t>
      </w:r>
      <w:proofErr w:type="spellStart"/>
      <w:r w:rsidRPr="009B0B8F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Pr="009B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B8F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9B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B8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B0B8F">
        <w:rPr>
          <w:rFonts w:ascii="Times New Roman" w:hAnsi="Times New Roman" w:cs="Times New Roman"/>
          <w:sz w:val="24"/>
          <w:szCs w:val="24"/>
        </w:rPr>
        <w:t xml:space="preserve"> a</w:t>
      </w:r>
      <w:r w:rsidRPr="009B0B8F">
        <w:rPr>
          <w:rFonts w:ascii="Times New Roman" w:hAnsi="Times New Roman" w:cs="Times New Roman"/>
          <w:sz w:val="24"/>
          <w:szCs w:val="24"/>
          <w:lang w:val="id-ID"/>
        </w:rPr>
        <w:t xml:space="preserve">sosiasi profesional </w:t>
      </w:r>
      <w:proofErr w:type="spellStart"/>
      <w:r w:rsidRPr="009B0B8F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9B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B8F"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 w:rsidRPr="009B0B8F">
        <w:rPr>
          <w:rFonts w:ascii="Times New Roman" w:hAnsi="Times New Roman" w:cs="Times New Roman"/>
          <w:sz w:val="24"/>
          <w:szCs w:val="24"/>
        </w:rPr>
        <w:t xml:space="preserve"> </w:t>
      </w:r>
      <w:r w:rsidRPr="009B0B8F">
        <w:rPr>
          <w:rFonts w:ascii="Times New Roman" w:hAnsi="Times New Roman" w:cs="Times New Roman"/>
          <w:sz w:val="24"/>
          <w:szCs w:val="24"/>
          <w:lang w:val="id-ID"/>
        </w:rPr>
        <w:t xml:space="preserve">penting </w:t>
      </w:r>
      <w:proofErr w:type="spellStart"/>
      <w:r w:rsidRPr="009B0B8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B0B8F">
        <w:rPr>
          <w:rFonts w:ascii="Times New Roman" w:hAnsi="Times New Roman" w:cs="Times New Roman"/>
          <w:sz w:val="24"/>
          <w:szCs w:val="24"/>
        </w:rPr>
        <w:t xml:space="preserve"> </w:t>
      </w:r>
      <w:r w:rsidRPr="009B0B8F">
        <w:rPr>
          <w:rFonts w:ascii="Times New Roman" w:hAnsi="Times New Roman" w:cs="Times New Roman"/>
          <w:sz w:val="24"/>
          <w:szCs w:val="24"/>
          <w:lang w:val="id-ID"/>
        </w:rPr>
        <w:t xml:space="preserve">melindungi kesehatan </w:t>
      </w:r>
      <w:r w:rsidRPr="009B0B8F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9B0B8F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9B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B8F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B0B8F">
        <w:rPr>
          <w:rFonts w:ascii="Times New Roman" w:hAnsi="Times New Roman" w:cs="Times New Roman"/>
          <w:sz w:val="24"/>
          <w:szCs w:val="24"/>
        </w:rPr>
        <w:t xml:space="preserve"> professional. </w:t>
      </w:r>
      <w:proofErr w:type="spellStart"/>
      <w:r w:rsidRPr="009B0B8F">
        <w:rPr>
          <w:rFonts w:ascii="Times New Roman" w:hAnsi="Times New Roman" w:cs="Times New Roman"/>
          <w:sz w:val="24"/>
          <w:szCs w:val="24"/>
        </w:rPr>
        <w:t>Asosiasi</w:t>
      </w:r>
      <w:proofErr w:type="spellEnd"/>
      <w:r w:rsidRPr="009B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B8F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9B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B8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B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B8F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9B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B8F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9B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B8F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9B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B8F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9B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B8F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Pr="009B0B8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B0B8F">
        <w:rPr>
          <w:rFonts w:ascii="Times New Roman" w:hAnsi="Times New Roman" w:cs="Times New Roman"/>
          <w:sz w:val="24"/>
          <w:szCs w:val="24"/>
        </w:rPr>
        <w:t>anggotanya</w:t>
      </w:r>
      <w:proofErr w:type="spellEnd"/>
      <w:r w:rsidRPr="009B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B8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B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B8F">
        <w:rPr>
          <w:rFonts w:ascii="Times New Roman" w:hAnsi="Times New Roman" w:cs="Times New Roman"/>
          <w:sz w:val="24"/>
          <w:szCs w:val="24"/>
        </w:rPr>
        <w:t>memecahkan</w:t>
      </w:r>
      <w:proofErr w:type="spellEnd"/>
      <w:r w:rsidRPr="009B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B8F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9B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B8F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9B0B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0B8F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9B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B8F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9B0B8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B0B8F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9B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B8F"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 w:rsidRPr="009B0B8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B0B8F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9B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B8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B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B8F">
        <w:rPr>
          <w:rFonts w:ascii="Times New Roman" w:hAnsi="Times New Roman" w:cs="Times New Roman"/>
          <w:sz w:val="24"/>
          <w:szCs w:val="24"/>
        </w:rPr>
        <w:t>berbagi</w:t>
      </w:r>
      <w:proofErr w:type="spellEnd"/>
      <w:r w:rsidRPr="009B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B8F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9B0B8F">
        <w:rPr>
          <w:rFonts w:ascii="Times New Roman" w:hAnsi="Times New Roman" w:cs="Times New Roman"/>
          <w:sz w:val="24"/>
          <w:szCs w:val="24"/>
        </w:rPr>
        <w:t xml:space="preserve"> dan proses yang </w:t>
      </w:r>
      <w:proofErr w:type="spellStart"/>
      <w:r w:rsidRPr="009B0B8F">
        <w:rPr>
          <w:rFonts w:ascii="Times New Roman" w:hAnsi="Times New Roman" w:cs="Times New Roman"/>
          <w:sz w:val="24"/>
          <w:szCs w:val="24"/>
        </w:rPr>
        <w:t>inovatif</w:t>
      </w:r>
      <w:proofErr w:type="spellEnd"/>
      <w:r w:rsidRPr="009B0B8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0B8F">
        <w:rPr>
          <w:rFonts w:ascii="Times New Roman" w:hAnsi="Times New Roman" w:cs="Times New Roman"/>
          <w:sz w:val="24"/>
          <w:szCs w:val="24"/>
        </w:rPr>
        <w:t>Asosiasi</w:t>
      </w:r>
      <w:proofErr w:type="spellEnd"/>
      <w:r w:rsidRPr="009B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B8F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9B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B8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B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B8F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9B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B8F">
        <w:rPr>
          <w:rFonts w:ascii="Times New Roman" w:hAnsi="Times New Roman" w:cs="Times New Roman"/>
          <w:sz w:val="24"/>
          <w:szCs w:val="24"/>
        </w:rPr>
        <w:t>konstribusi</w:t>
      </w:r>
      <w:proofErr w:type="spellEnd"/>
      <w:r w:rsidRPr="009B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B8F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9B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B8F">
        <w:rPr>
          <w:rFonts w:ascii="Times New Roman" w:hAnsi="Times New Roman" w:cs="Times New Roman"/>
          <w:sz w:val="24"/>
          <w:szCs w:val="24"/>
        </w:rPr>
        <w:t>anggotanya</w:t>
      </w:r>
      <w:proofErr w:type="spellEnd"/>
      <w:r w:rsidRPr="009B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B8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B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B8F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9B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B8F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9B0B8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B0B8F">
        <w:rPr>
          <w:rFonts w:ascii="Times New Roman" w:hAnsi="Times New Roman" w:cs="Times New Roman"/>
          <w:sz w:val="24"/>
          <w:szCs w:val="24"/>
        </w:rPr>
        <w:t>kolaborasi</w:t>
      </w:r>
      <w:proofErr w:type="spellEnd"/>
      <w:r w:rsidRPr="009B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B8F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9B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B8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9B0B8F">
        <w:rPr>
          <w:rFonts w:ascii="Times New Roman" w:hAnsi="Times New Roman" w:cs="Times New Roman"/>
          <w:sz w:val="24"/>
          <w:szCs w:val="24"/>
        </w:rPr>
        <w:t xml:space="preserve">: (1) </w:t>
      </w:r>
      <w:proofErr w:type="spellStart"/>
      <w:r w:rsidRPr="009B0B8F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9B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B8F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9B0B8F">
        <w:rPr>
          <w:rFonts w:ascii="Times New Roman" w:hAnsi="Times New Roman" w:cs="Times New Roman"/>
          <w:sz w:val="24"/>
          <w:szCs w:val="24"/>
        </w:rPr>
        <w:t xml:space="preserve">, (2) </w:t>
      </w:r>
      <w:proofErr w:type="spellStart"/>
      <w:r w:rsidRPr="009B0B8F">
        <w:rPr>
          <w:rFonts w:ascii="Times New Roman" w:hAnsi="Times New Roman" w:cs="Times New Roman"/>
          <w:sz w:val="24"/>
          <w:szCs w:val="24"/>
        </w:rPr>
        <w:t>optimalisasi</w:t>
      </w:r>
      <w:proofErr w:type="spellEnd"/>
      <w:r w:rsidRPr="009B0B8F">
        <w:rPr>
          <w:rFonts w:ascii="Times New Roman" w:hAnsi="Times New Roman" w:cs="Times New Roman"/>
          <w:sz w:val="24"/>
          <w:szCs w:val="24"/>
        </w:rPr>
        <w:t xml:space="preserve"> proses, (3) </w:t>
      </w:r>
      <w:proofErr w:type="spellStart"/>
      <w:r w:rsidRPr="009B0B8F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9B0B8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B0B8F">
        <w:rPr>
          <w:rFonts w:ascii="Times New Roman" w:hAnsi="Times New Roman" w:cs="Times New Roman"/>
          <w:sz w:val="24"/>
          <w:szCs w:val="24"/>
        </w:rPr>
        <w:t>sertifikasi</w:t>
      </w:r>
      <w:proofErr w:type="spellEnd"/>
      <w:r w:rsidRPr="009B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B8F">
        <w:rPr>
          <w:rFonts w:ascii="Times New Roman" w:hAnsi="Times New Roman" w:cs="Times New Roman"/>
          <w:sz w:val="24"/>
          <w:szCs w:val="24"/>
        </w:rPr>
        <w:t>kualifikasi</w:t>
      </w:r>
      <w:proofErr w:type="spellEnd"/>
      <w:r w:rsidRPr="009B0B8F">
        <w:rPr>
          <w:rFonts w:ascii="Times New Roman" w:hAnsi="Times New Roman" w:cs="Times New Roman"/>
          <w:sz w:val="24"/>
          <w:szCs w:val="24"/>
        </w:rPr>
        <w:t xml:space="preserve"> professional dan (4) </w:t>
      </w:r>
      <w:proofErr w:type="spellStart"/>
      <w:r w:rsidRPr="009B0B8F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9B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B8F">
        <w:rPr>
          <w:rFonts w:ascii="Times New Roman" w:hAnsi="Times New Roman" w:cs="Times New Roman"/>
          <w:sz w:val="24"/>
          <w:szCs w:val="24"/>
        </w:rPr>
        <w:t>profesionalisme</w:t>
      </w:r>
      <w:proofErr w:type="spellEnd"/>
      <w:r w:rsidRPr="009B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B8F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Pr="009B0B8F">
        <w:rPr>
          <w:rFonts w:ascii="Times New Roman" w:hAnsi="Times New Roman" w:cs="Times New Roman"/>
          <w:sz w:val="24"/>
          <w:szCs w:val="24"/>
        </w:rPr>
        <w:t xml:space="preserve">. </w:t>
      </w:r>
      <w:r w:rsidRPr="009B0B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B0B8F">
        <w:rPr>
          <w:rFonts w:ascii="Times New Roman" w:eastAsia="Times New Roman" w:hAnsi="Times New Roman" w:cs="Times New Roman"/>
          <w:sz w:val="24"/>
          <w:szCs w:val="24"/>
        </w:rPr>
        <w:t>( Reiter</w:t>
      </w:r>
      <w:proofErr w:type="gramEnd"/>
      <w:r w:rsidRPr="009B0B8F">
        <w:rPr>
          <w:rFonts w:ascii="Times New Roman" w:eastAsia="Times New Roman" w:hAnsi="Times New Roman" w:cs="Times New Roman"/>
          <w:sz w:val="24"/>
          <w:szCs w:val="24"/>
        </w:rPr>
        <w:t xml:space="preserve"> 2007; </w:t>
      </w:r>
      <w:r w:rsidRPr="00AA7BEA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Abdullah dan Treadgold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7BEA">
        <w:rPr>
          <w:rFonts w:ascii="Times New Roman" w:eastAsia="Times New Roman" w:hAnsi="Times New Roman" w:cs="Times New Roman"/>
          <w:sz w:val="24"/>
          <w:szCs w:val="24"/>
          <w:lang w:val="id-ID"/>
        </w:rPr>
        <w:t>Meintjis, 2009: 4)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A7BEA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9B0B8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A7BE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B0B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BEA">
        <w:rPr>
          <w:rFonts w:ascii="Times New Roman" w:eastAsia="Times New Roman" w:hAnsi="Times New Roman" w:cs="Times New Roman"/>
          <w:sz w:val="24"/>
          <w:szCs w:val="24"/>
        </w:rPr>
        <w:t>menetapkan</w:t>
      </w:r>
      <w:proofErr w:type="spellEnd"/>
      <w:r w:rsidRPr="00AA7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BEA">
        <w:rPr>
          <w:rFonts w:ascii="Times New Roman" w:eastAsia="Times New Roman" w:hAnsi="Times New Roman" w:cs="Times New Roman"/>
          <w:sz w:val="24"/>
          <w:szCs w:val="24"/>
        </w:rPr>
        <w:t>prosedur</w:t>
      </w:r>
      <w:proofErr w:type="spellEnd"/>
      <w:r w:rsidRPr="00AA7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BEA">
        <w:rPr>
          <w:rFonts w:ascii="Times New Roman" w:eastAsia="Times New Roman" w:hAnsi="Times New Roman" w:cs="Times New Roman"/>
          <w:sz w:val="24"/>
          <w:szCs w:val="24"/>
        </w:rPr>
        <w:t>akreditasi</w:t>
      </w:r>
      <w:proofErr w:type="spellEnd"/>
      <w:r w:rsidRPr="00AA7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BEA">
        <w:rPr>
          <w:rFonts w:ascii="Times New Roman" w:eastAsia="Times New Roman" w:hAnsi="Times New Roman" w:cs="Times New Roman"/>
          <w:sz w:val="24"/>
          <w:szCs w:val="24"/>
        </w:rPr>
        <w:t>individu</w:t>
      </w:r>
      <w:proofErr w:type="spellEnd"/>
      <w:r w:rsidRPr="00AA7BE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B0B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7BEA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9B0B8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A7BE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AA7BEA">
        <w:rPr>
          <w:rFonts w:ascii="Times New Roman" w:eastAsia="Times New Roman" w:hAnsi="Times New Roman" w:cs="Times New Roman"/>
          <w:sz w:val="24"/>
          <w:szCs w:val="24"/>
        </w:rPr>
        <w:t>mengembangkan</w:t>
      </w:r>
      <w:proofErr w:type="spellEnd"/>
      <w:r w:rsidRPr="009B0B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7BEA">
        <w:rPr>
          <w:rFonts w:ascii="Times New Roman" w:eastAsia="Times New Roman" w:hAnsi="Times New Roman" w:cs="Times New Roman"/>
          <w:sz w:val="24"/>
          <w:szCs w:val="24"/>
        </w:rPr>
        <w:t xml:space="preserve">dan </w:t>
      </w:r>
      <w:proofErr w:type="spellStart"/>
      <w:r w:rsidRPr="00AA7BEA">
        <w:rPr>
          <w:rFonts w:ascii="Times New Roman" w:eastAsia="Times New Roman" w:hAnsi="Times New Roman" w:cs="Times New Roman"/>
          <w:sz w:val="24"/>
          <w:szCs w:val="24"/>
        </w:rPr>
        <w:t>membina</w:t>
      </w:r>
      <w:proofErr w:type="spellEnd"/>
      <w:r w:rsidRPr="00AA7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BEA">
        <w:rPr>
          <w:rFonts w:ascii="Times New Roman" w:eastAsia="Times New Roman" w:hAnsi="Times New Roman" w:cs="Times New Roman"/>
          <w:sz w:val="24"/>
          <w:szCs w:val="24"/>
        </w:rPr>
        <w:t>hubungan</w:t>
      </w:r>
      <w:proofErr w:type="spellEnd"/>
      <w:r w:rsidRPr="00AA7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BEA">
        <w:rPr>
          <w:rFonts w:ascii="Times New Roman" w:eastAsia="Times New Roman" w:hAnsi="Times New Roman" w:cs="Times New Roman"/>
          <w:sz w:val="24"/>
          <w:szCs w:val="24"/>
        </w:rPr>
        <w:t>antar</w:t>
      </w:r>
      <w:proofErr w:type="spellEnd"/>
      <w:r w:rsidRPr="00AA7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BEA">
        <w:rPr>
          <w:rFonts w:ascii="Times New Roman" w:eastAsia="Times New Roman" w:hAnsi="Times New Roman" w:cs="Times New Roman"/>
          <w:sz w:val="24"/>
          <w:szCs w:val="24"/>
        </w:rPr>
        <w:t>asosiasi</w:t>
      </w:r>
      <w:proofErr w:type="spellEnd"/>
      <w:r w:rsidRPr="00AA7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7BEA">
        <w:rPr>
          <w:rFonts w:ascii="Times New Roman" w:eastAsia="Times New Roman" w:hAnsi="Times New Roman" w:cs="Times New Roman"/>
          <w:sz w:val="24"/>
          <w:szCs w:val="24"/>
        </w:rPr>
        <w:t>profesi</w:t>
      </w:r>
      <w:proofErr w:type="spellEnd"/>
      <w:r w:rsidRPr="009B0B8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AA7BEA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Abdullah dan Treadgold </w:t>
      </w:r>
      <w:r w:rsidRPr="009B0B8F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AA7BEA">
        <w:rPr>
          <w:rFonts w:ascii="Times New Roman" w:eastAsia="Times New Roman" w:hAnsi="Times New Roman" w:cs="Times New Roman"/>
          <w:sz w:val="24"/>
          <w:szCs w:val="24"/>
          <w:lang w:val="id-ID"/>
        </w:rPr>
        <w:t>Meintjis, 2009: 4)</w:t>
      </w:r>
      <w:r w:rsidRPr="009B0B8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B0B8F">
        <w:rPr>
          <w:rFonts w:ascii="Times New Roman" w:eastAsia="Times New Roman" w:hAnsi="Times New Roman" w:cs="Times New Roman"/>
          <w:sz w:val="24"/>
          <w:szCs w:val="24"/>
        </w:rPr>
        <w:t>Terdapat</w:t>
      </w:r>
      <w:proofErr w:type="spellEnd"/>
      <w:r w:rsidRPr="009B0B8F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 w:rsidRPr="009B0B8F">
        <w:rPr>
          <w:rFonts w:ascii="Times New Roman" w:eastAsia="Times New Roman" w:hAnsi="Times New Roman" w:cs="Times New Roman"/>
          <w:sz w:val="24"/>
          <w:szCs w:val="24"/>
        </w:rPr>
        <w:t>alasan</w:t>
      </w:r>
      <w:proofErr w:type="spellEnd"/>
      <w:r w:rsidRPr="009B0B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0B8F">
        <w:rPr>
          <w:rFonts w:ascii="Times New Roman" w:eastAsia="Times New Roman" w:hAnsi="Times New Roman" w:cs="Times New Roman"/>
          <w:sz w:val="24"/>
          <w:szCs w:val="24"/>
        </w:rPr>
        <w:t>pentingnya</w:t>
      </w:r>
      <w:proofErr w:type="spellEnd"/>
      <w:r w:rsidRPr="009B0B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0B8F">
        <w:rPr>
          <w:rFonts w:ascii="Times New Roman" w:eastAsia="Times New Roman" w:hAnsi="Times New Roman" w:cs="Times New Roman"/>
          <w:sz w:val="24"/>
          <w:szCs w:val="24"/>
        </w:rPr>
        <w:t>perlunya</w:t>
      </w:r>
      <w:proofErr w:type="spellEnd"/>
      <w:r w:rsidRPr="009B0B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0B8F">
        <w:rPr>
          <w:rFonts w:ascii="Times New Roman" w:eastAsia="Times New Roman" w:hAnsi="Times New Roman" w:cs="Times New Roman"/>
          <w:sz w:val="24"/>
          <w:szCs w:val="24"/>
        </w:rPr>
        <w:t>asosiasi</w:t>
      </w:r>
      <w:proofErr w:type="spellEnd"/>
      <w:r w:rsidRPr="009B0B8F">
        <w:rPr>
          <w:rFonts w:ascii="Times New Roman" w:eastAsia="Times New Roman" w:hAnsi="Times New Roman" w:cs="Times New Roman"/>
          <w:sz w:val="24"/>
          <w:szCs w:val="24"/>
        </w:rPr>
        <w:t xml:space="preserve"> professional: (1) </w:t>
      </w:r>
      <w:proofErr w:type="spellStart"/>
      <w:r w:rsidRPr="009B0B8F">
        <w:rPr>
          <w:rFonts w:ascii="Times New Roman" w:eastAsia="Times New Roman" w:hAnsi="Times New Roman" w:cs="Times New Roman"/>
          <w:sz w:val="24"/>
          <w:szCs w:val="24"/>
        </w:rPr>
        <w:t>memberi</w:t>
      </w:r>
      <w:proofErr w:type="spellEnd"/>
      <w:r w:rsidRPr="009B0B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0B8F">
        <w:rPr>
          <w:rFonts w:ascii="Times New Roman" w:eastAsia="Times New Roman" w:hAnsi="Times New Roman" w:cs="Times New Roman"/>
          <w:sz w:val="24"/>
          <w:szCs w:val="24"/>
        </w:rPr>
        <w:t>ruang</w:t>
      </w:r>
      <w:proofErr w:type="spellEnd"/>
      <w:r w:rsidRPr="009B0B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0B8F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9B0B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0B8F">
        <w:rPr>
          <w:rFonts w:ascii="Times New Roman" w:eastAsia="Times New Roman" w:hAnsi="Times New Roman" w:cs="Times New Roman"/>
          <w:sz w:val="24"/>
          <w:szCs w:val="24"/>
        </w:rPr>
        <w:t>anggotanya</w:t>
      </w:r>
      <w:proofErr w:type="spellEnd"/>
      <w:r w:rsidRPr="009B0B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0B8F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9B0B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0B8F">
        <w:rPr>
          <w:rFonts w:ascii="Times New Roman" w:eastAsia="Times New Roman" w:hAnsi="Times New Roman" w:cs="Times New Roman"/>
          <w:sz w:val="24"/>
          <w:szCs w:val="24"/>
        </w:rPr>
        <w:t>berinteraksi</w:t>
      </w:r>
      <w:proofErr w:type="spellEnd"/>
      <w:r w:rsidRPr="009B0B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0B8F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9B0B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0B8F">
        <w:rPr>
          <w:rFonts w:ascii="Times New Roman" w:eastAsia="Times New Roman" w:hAnsi="Times New Roman" w:cs="Times New Roman"/>
          <w:sz w:val="24"/>
          <w:szCs w:val="24"/>
        </w:rPr>
        <w:t>kolektif</w:t>
      </w:r>
      <w:proofErr w:type="spellEnd"/>
      <w:r w:rsidRPr="009B0B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0B8F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9B0B8F">
        <w:rPr>
          <w:rFonts w:ascii="Times New Roman" w:eastAsia="Times New Roman" w:hAnsi="Times New Roman" w:cs="Times New Roman"/>
          <w:sz w:val="24"/>
          <w:szCs w:val="24"/>
        </w:rPr>
        <w:t xml:space="preserve"> personal; (2) </w:t>
      </w:r>
      <w:proofErr w:type="spellStart"/>
      <w:r w:rsidRPr="009B0B8F">
        <w:rPr>
          <w:rFonts w:ascii="Times New Roman" w:eastAsia="Times New Roman" w:hAnsi="Times New Roman" w:cs="Times New Roman"/>
          <w:sz w:val="24"/>
          <w:szCs w:val="24"/>
        </w:rPr>
        <w:t>bertindak</w:t>
      </w:r>
      <w:proofErr w:type="spellEnd"/>
      <w:r w:rsidRPr="009B0B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0B8F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9B0B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0B8F">
        <w:rPr>
          <w:rFonts w:ascii="Times New Roman" w:eastAsia="Times New Roman" w:hAnsi="Times New Roman" w:cs="Times New Roman"/>
          <w:sz w:val="24"/>
          <w:szCs w:val="24"/>
        </w:rPr>
        <w:t>agen</w:t>
      </w:r>
      <w:proofErr w:type="spellEnd"/>
      <w:r w:rsidRPr="009B0B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0B8F">
        <w:rPr>
          <w:rFonts w:ascii="Times New Roman" w:eastAsia="Times New Roman" w:hAnsi="Times New Roman" w:cs="Times New Roman"/>
          <w:sz w:val="24"/>
          <w:szCs w:val="24"/>
        </w:rPr>
        <w:t>negosiasi</w:t>
      </w:r>
      <w:proofErr w:type="spellEnd"/>
      <w:r w:rsidRPr="009B0B8F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9B0B8F">
        <w:rPr>
          <w:rFonts w:ascii="Times New Roman" w:eastAsia="Times New Roman" w:hAnsi="Times New Roman" w:cs="Times New Roman"/>
          <w:sz w:val="24"/>
          <w:szCs w:val="24"/>
        </w:rPr>
        <w:t>mendefinisikan</w:t>
      </w:r>
      <w:proofErr w:type="spellEnd"/>
      <w:r w:rsidRPr="009B0B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0B8F">
        <w:rPr>
          <w:rFonts w:ascii="Times New Roman" w:eastAsia="Times New Roman" w:hAnsi="Times New Roman" w:cs="Times New Roman"/>
          <w:sz w:val="24"/>
          <w:szCs w:val="24"/>
        </w:rPr>
        <w:t>kembali</w:t>
      </w:r>
      <w:proofErr w:type="spellEnd"/>
      <w:r w:rsidRPr="009B0B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0B8F">
        <w:rPr>
          <w:rFonts w:ascii="Times New Roman" w:eastAsia="Times New Roman" w:hAnsi="Times New Roman" w:cs="Times New Roman"/>
          <w:sz w:val="24"/>
          <w:szCs w:val="24"/>
        </w:rPr>
        <w:t>praktik</w:t>
      </w:r>
      <w:proofErr w:type="spellEnd"/>
      <w:r w:rsidRPr="009B0B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0B8F">
        <w:rPr>
          <w:rFonts w:ascii="Times New Roman" w:eastAsia="Times New Roman" w:hAnsi="Times New Roman" w:cs="Times New Roman"/>
          <w:sz w:val="24"/>
          <w:szCs w:val="24"/>
        </w:rPr>
        <w:t>interaksi</w:t>
      </w:r>
      <w:proofErr w:type="spellEnd"/>
      <w:r w:rsidRPr="009B0B8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B0B8F">
        <w:rPr>
          <w:rFonts w:ascii="Times New Roman" w:eastAsia="Times New Roman" w:hAnsi="Times New Roman" w:cs="Times New Roman"/>
          <w:sz w:val="24"/>
          <w:szCs w:val="24"/>
        </w:rPr>
        <w:t>tepat</w:t>
      </w:r>
      <w:proofErr w:type="spellEnd"/>
      <w:r w:rsidRPr="009B0B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0B8F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9B0B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0B8F">
        <w:rPr>
          <w:rFonts w:ascii="Times New Roman" w:eastAsia="Times New Roman" w:hAnsi="Times New Roman" w:cs="Times New Roman"/>
          <w:sz w:val="24"/>
          <w:szCs w:val="24"/>
        </w:rPr>
        <w:t>keanggotaan</w:t>
      </w:r>
      <w:proofErr w:type="spellEnd"/>
      <w:r w:rsidRPr="009B0B8F">
        <w:rPr>
          <w:rFonts w:ascii="Times New Roman" w:eastAsia="Times New Roman" w:hAnsi="Times New Roman" w:cs="Times New Roman"/>
          <w:sz w:val="24"/>
          <w:szCs w:val="24"/>
        </w:rPr>
        <w:t xml:space="preserve">, juga </w:t>
      </w:r>
      <w:proofErr w:type="spellStart"/>
      <w:r w:rsidRPr="009B0B8F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9B0B8F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9B0B8F">
        <w:rPr>
          <w:rFonts w:ascii="Times New Roman" w:eastAsia="Times New Roman" w:hAnsi="Times New Roman" w:cs="Times New Roman"/>
          <w:sz w:val="24"/>
          <w:szCs w:val="24"/>
        </w:rPr>
        <w:t>negosiasi</w:t>
      </w:r>
      <w:proofErr w:type="spellEnd"/>
      <w:r w:rsidRPr="009B0B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0B8F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9B0B8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B0B8F">
        <w:rPr>
          <w:rFonts w:ascii="Times New Roman" w:eastAsia="Times New Roman" w:hAnsi="Times New Roman" w:cs="Times New Roman"/>
          <w:sz w:val="24"/>
          <w:szCs w:val="24"/>
        </w:rPr>
        <w:t>klaim</w:t>
      </w:r>
      <w:proofErr w:type="spellEnd"/>
      <w:r w:rsidRPr="009B0B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0B8F">
        <w:rPr>
          <w:rFonts w:ascii="Times New Roman" w:eastAsia="Times New Roman" w:hAnsi="Times New Roman" w:cs="Times New Roman"/>
          <w:sz w:val="24"/>
          <w:szCs w:val="24"/>
        </w:rPr>
        <w:t>yurisdiksi</w:t>
      </w:r>
      <w:proofErr w:type="spellEnd"/>
      <w:r w:rsidRPr="009B0B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0B8F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9B0B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0B8F">
        <w:rPr>
          <w:rFonts w:ascii="Times New Roman" w:eastAsia="Times New Roman" w:hAnsi="Times New Roman" w:cs="Times New Roman"/>
          <w:sz w:val="24"/>
          <w:szCs w:val="24"/>
        </w:rPr>
        <w:t>hak-hak</w:t>
      </w:r>
      <w:proofErr w:type="spellEnd"/>
      <w:r w:rsidRPr="009B0B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0B8F">
        <w:rPr>
          <w:rFonts w:ascii="Times New Roman" w:eastAsia="Times New Roman" w:hAnsi="Times New Roman" w:cs="Times New Roman"/>
          <w:sz w:val="24"/>
          <w:szCs w:val="24"/>
        </w:rPr>
        <w:t>keanggotaan</w:t>
      </w:r>
      <w:proofErr w:type="spellEnd"/>
      <w:r w:rsidRPr="009B0B8F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9B0B8F">
        <w:rPr>
          <w:rFonts w:ascii="Times New Roman" w:eastAsia="Times New Roman" w:hAnsi="Times New Roman" w:cs="Times New Roman"/>
          <w:sz w:val="24"/>
          <w:szCs w:val="24"/>
        </w:rPr>
        <w:t>ekslusivitas</w:t>
      </w:r>
      <w:proofErr w:type="spellEnd"/>
      <w:r w:rsidRPr="009B0B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0B8F">
        <w:rPr>
          <w:rFonts w:ascii="Times New Roman" w:eastAsia="Times New Roman" w:hAnsi="Times New Roman" w:cs="Times New Roman"/>
          <w:sz w:val="24"/>
          <w:szCs w:val="24"/>
        </w:rPr>
        <w:t>praktik</w:t>
      </w:r>
      <w:proofErr w:type="spellEnd"/>
      <w:r w:rsidRPr="009B0B8F">
        <w:rPr>
          <w:rFonts w:ascii="Times New Roman" w:hAnsi="Times New Roman" w:cs="Times New Roman"/>
          <w:sz w:val="24"/>
          <w:szCs w:val="24"/>
        </w:rPr>
        <w:t xml:space="preserve">; (3) </w:t>
      </w:r>
      <w:proofErr w:type="spellStart"/>
      <w:r w:rsidRPr="009B0B8F">
        <w:rPr>
          <w:rFonts w:ascii="Times New Roman" w:hAnsi="Times New Roman" w:cs="Times New Roman"/>
          <w:sz w:val="24"/>
          <w:szCs w:val="24"/>
        </w:rPr>
        <w:t>pemantauan</w:t>
      </w:r>
      <w:proofErr w:type="spellEnd"/>
      <w:r w:rsidRPr="009B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B8F">
        <w:rPr>
          <w:rFonts w:ascii="Times New Roman" w:hAnsi="Times New Roman" w:cs="Times New Roman"/>
          <w:sz w:val="24"/>
          <w:szCs w:val="24"/>
        </w:rPr>
        <w:t>norma-norma</w:t>
      </w:r>
      <w:proofErr w:type="spellEnd"/>
      <w:r w:rsidRPr="009B0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B8F">
        <w:rPr>
          <w:rFonts w:ascii="Times New Roman" w:hAnsi="Times New Roman" w:cs="Times New Roman"/>
          <w:sz w:val="24"/>
          <w:szCs w:val="24"/>
        </w:rPr>
        <w:t>kelembagaan</w:t>
      </w:r>
      <w:proofErr w:type="spellEnd"/>
      <w:r w:rsidRPr="009B0B8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B0B8F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E3BA4D8" w14:textId="77777777" w:rsidR="002C5095" w:rsidRPr="003353FB" w:rsidRDefault="002C5095" w:rsidP="002C5095">
      <w:pPr>
        <w:spacing w:after="0"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</w:t>
      </w:r>
      <w:r w:rsidRPr="003353FB">
        <w:rPr>
          <w:rFonts w:ascii="Times New Roman" w:hAnsi="Times New Roman" w:cs="Times New Roman"/>
          <w:sz w:val="24"/>
          <w:szCs w:val="24"/>
        </w:rPr>
        <w:t>ambatan</w:t>
      </w:r>
      <w:proofErr w:type="spellEnd"/>
      <w:r w:rsidRPr="00335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FB">
        <w:rPr>
          <w:rFonts w:ascii="Times New Roman" w:hAnsi="Times New Roman" w:cs="Times New Roman"/>
          <w:sz w:val="24"/>
          <w:szCs w:val="24"/>
        </w:rPr>
        <w:t>asosiasi</w:t>
      </w:r>
      <w:proofErr w:type="spellEnd"/>
      <w:r w:rsidRPr="00335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FB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335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FB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335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FB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Pr="00335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FB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335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F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35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FB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335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FB">
        <w:rPr>
          <w:rFonts w:ascii="Times New Roman" w:hAnsi="Times New Roman" w:cs="Times New Roman"/>
          <w:sz w:val="24"/>
          <w:szCs w:val="24"/>
        </w:rPr>
        <w:t>kapasitas</w:t>
      </w:r>
      <w:proofErr w:type="spellEnd"/>
      <w:r w:rsidRPr="00335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FB">
        <w:rPr>
          <w:rFonts w:ascii="Times New Roman" w:hAnsi="Times New Roman" w:cs="Times New Roman"/>
          <w:sz w:val="24"/>
          <w:szCs w:val="24"/>
        </w:rPr>
        <w:t>anggotanya</w:t>
      </w:r>
      <w:proofErr w:type="spellEnd"/>
      <w:r w:rsidRPr="00335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F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353FB">
        <w:rPr>
          <w:rFonts w:ascii="Times New Roman" w:hAnsi="Times New Roman" w:cs="Times New Roman"/>
          <w:sz w:val="24"/>
          <w:szCs w:val="24"/>
        </w:rPr>
        <w:t xml:space="preserve">: (1) program yang </w:t>
      </w:r>
      <w:proofErr w:type="spellStart"/>
      <w:r w:rsidRPr="003353FB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335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F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35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FB">
        <w:rPr>
          <w:rFonts w:ascii="Times New Roman" w:hAnsi="Times New Roman" w:cs="Times New Roman"/>
          <w:sz w:val="24"/>
          <w:szCs w:val="24"/>
        </w:rPr>
        <w:t>bersentuhan</w:t>
      </w:r>
      <w:proofErr w:type="spellEnd"/>
      <w:r w:rsidRPr="00335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F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35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FB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335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FB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335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FB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3353FB">
        <w:rPr>
          <w:rFonts w:ascii="Times New Roman" w:hAnsi="Times New Roman" w:cs="Times New Roman"/>
          <w:sz w:val="24"/>
          <w:szCs w:val="24"/>
        </w:rPr>
        <w:t xml:space="preserve">, (2) </w:t>
      </w:r>
      <w:proofErr w:type="spellStart"/>
      <w:r w:rsidRPr="003353F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35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FB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35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FB">
        <w:rPr>
          <w:rFonts w:ascii="Times New Roman" w:hAnsi="Times New Roman" w:cs="Times New Roman"/>
          <w:sz w:val="24"/>
          <w:szCs w:val="24"/>
        </w:rPr>
        <w:t>kesesuaian</w:t>
      </w:r>
      <w:proofErr w:type="spellEnd"/>
      <w:r w:rsidRPr="00335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FB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353FB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3353FB">
        <w:rPr>
          <w:rFonts w:ascii="Times New Roman" w:hAnsi="Times New Roman" w:cs="Times New Roman"/>
          <w:sz w:val="24"/>
          <w:szCs w:val="24"/>
        </w:rPr>
        <w:t>asosiasi</w:t>
      </w:r>
      <w:proofErr w:type="spellEnd"/>
      <w:r w:rsidRPr="00335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FB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335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F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35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FB">
        <w:rPr>
          <w:rFonts w:ascii="Times New Roman" w:hAnsi="Times New Roman" w:cs="Times New Roman"/>
          <w:sz w:val="24"/>
          <w:szCs w:val="24"/>
        </w:rPr>
        <w:t>pembuat</w:t>
      </w:r>
      <w:proofErr w:type="spellEnd"/>
      <w:r w:rsidRPr="00335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FB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3353FB">
        <w:rPr>
          <w:rFonts w:ascii="Times New Roman" w:hAnsi="Times New Roman" w:cs="Times New Roman"/>
          <w:sz w:val="24"/>
          <w:szCs w:val="24"/>
        </w:rPr>
        <w:t xml:space="preserve">, (3) program </w:t>
      </w:r>
      <w:proofErr w:type="spellStart"/>
      <w:r w:rsidRPr="003353FB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335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FB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3353FB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3353F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35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FB">
        <w:rPr>
          <w:rFonts w:ascii="Times New Roman" w:hAnsi="Times New Roman" w:cs="Times New Roman"/>
          <w:sz w:val="24"/>
          <w:szCs w:val="24"/>
        </w:rPr>
        <w:t>otoritas</w:t>
      </w:r>
      <w:proofErr w:type="spellEnd"/>
      <w:r w:rsidRPr="00335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FB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335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FB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335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FB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35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FB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335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FB">
        <w:rPr>
          <w:rFonts w:ascii="Times New Roman" w:hAnsi="Times New Roman" w:cs="Times New Roman"/>
          <w:sz w:val="24"/>
          <w:szCs w:val="24"/>
        </w:rPr>
        <w:t>asosiasi</w:t>
      </w:r>
      <w:proofErr w:type="spellEnd"/>
      <w:r w:rsidRPr="00335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FB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335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FB">
        <w:rPr>
          <w:rFonts w:ascii="Times New Roman" w:hAnsi="Times New Roman" w:cs="Times New Roman"/>
          <w:sz w:val="24"/>
          <w:szCs w:val="24"/>
        </w:rPr>
        <w:t>menginternalisasi</w:t>
      </w:r>
      <w:proofErr w:type="spellEnd"/>
      <w:r w:rsidRPr="00335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FB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335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F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35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FB">
        <w:rPr>
          <w:rFonts w:ascii="Times New Roman" w:hAnsi="Times New Roman" w:cs="Times New Roman"/>
          <w:sz w:val="24"/>
          <w:szCs w:val="24"/>
        </w:rPr>
        <w:t>fungsinya</w:t>
      </w:r>
      <w:proofErr w:type="spellEnd"/>
      <w:r w:rsidRPr="003353FB">
        <w:rPr>
          <w:rFonts w:ascii="Times New Roman" w:hAnsi="Times New Roman" w:cs="Times New Roman"/>
          <w:sz w:val="24"/>
          <w:szCs w:val="24"/>
        </w:rPr>
        <w:t xml:space="preserve">, (4) </w:t>
      </w:r>
      <w:proofErr w:type="spellStart"/>
      <w:r w:rsidRPr="003353FB"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 w:rsidRPr="00335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FB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335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FB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335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FB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335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FB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335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F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35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FB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335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FB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335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FB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335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FB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0B8F">
        <w:rPr>
          <w:rFonts w:ascii="Times New Roman" w:eastAsia="Times New Roman" w:hAnsi="Times New Roman" w:cs="Times New Roman"/>
          <w:sz w:val="24"/>
          <w:szCs w:val="24"/>
        </w:rPr>
        <w:t>(Reiter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B0B8F">
        <w:rPr>
          <w:rFonts w:ascii="Times New Roman" w:eastAsia="Times New Roman" w:hAnsi="Times New Roman" w:cs="Times New Roman"/>
          <w:sz w:val="24"/>
          <w:szCs w:val="24"/>
        </w:rPr>
        <w:t xml:space="preserve"> 2007</w:t>
      </w:r>
      <w:r>
        <w:rPr>
          <w:rFonts w:ascii="Times New Roman" w:eastAsia="Times New Roman" w:hAnsi="Times New Roman" w:cs="Times New Roman"/>
          <w:sz w:val="24"/>
          <w:szCs w:val="24"/>
        </w:rPr>
        <w:t>:7)</w:t>
      </w:r>
      <w:r w:rsidRPr="003353F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asosiasi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professional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memfasilitasi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memperbarui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sepannjang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1FA0">
        <w:rPr>
          <w:rFonts w:ascii="Times New Roman" w:hAnsi="Times New Roman" w:cs="Times New Roman"/>
          <w:sz w:val="24"/>
          <w:szCs w:val="24"/>
        </w:rPr>
        <w:t>(</w:t>
      </w:r>
      <w:r w:rsidRPr="00DF1FA0">
        <w:rPr>
          <w:rFonts w:ascii="Times New Roman" w:hAnsi="Times New Roman" w:cs="Times New Roman"/>
          <w:iCs/>
          <w:color w:val="000000"/>
          <w:sz w:val="24"/>
          <w:szCs w:val="24"/>
        </w:rPr>
        <w:t>Kennedy, 2009: 41)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Pr="00F46F85">
        <w:t xml:space="preserve"> </w:t>
      </w:r>
      <w:r w:rsidRPr="003353FB">
        <w:rPr>
          <w:rFonts w:ascii="Times New Roman" w:hAnsi="Times New Roman" w:cs="Times New Roman"/>
          <w:sz w:val="24"/>
          <w:szCs w:val="24"/>
        </w:rPr>
        <w:t xml:space="preserve">Oleh </w:t>
      </w:r>
      <w:proofErr w:type="spellStart"/>
      <w:r w:rsidRPr="003353FB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335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F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35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FB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335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FB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335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FB">
        <w:rPr>
          <w:rFonts w:ascii="Times New Roman" w:hAnsi="Times New Roman" w:cs="Times New Roman"/>
          <w:sz w:val="24"/>
          <w:szCs w:val="24"/>
        </w:rPr>
        <w:t>asosiasi</w:t>
      </w:r>
      <w:proofErr w:type="spellEnd"/>
      <w:r w:rsidRPr="00335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FB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335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FB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335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FB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335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FB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335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FB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35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FB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3353F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353FB">
        <w:rPr>
          <w:rFonts w:ascii="Times New Roman" w:hAnsi="Times New Roman" w:cs="Times New Roman"/>
          <w:sz w:val="24"/>
          <w:szCs w:val="24"/>
        </w:rPr>
        <w:t>keingian</w:t>
      </w:r>
      <w:proofErr w:type="spellEnd"/>
      <w:r w:rsidRPr="00335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FB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335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F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35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FB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335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FB">
        <w:rPr>
          <w:rFonts w:ascii="Times New Roman" w:hAnsi="Times New Roman" w:cs="Times New Roman"/>
          <w:sz w:val="24"/>
          <w:szCs w:val="24"/>
        </w:rPr>
        <w:t>kapasitasnya</w:t>
      </w:r>
      <w:proofErr w:type="spellEnd"/>
      <w:r w:rsidRPr="003353F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2FE123" w14:textId="3F61F6F9" w:rsidR="002C5095" w:rsidRPr="0058111A" w:rsidRDefault="002C5095" w:rsidP="002C5095">
      <w:pPr>
        <w:spacing w:after="0" w:line="360" w:lineRule="auto"/>
        <w:ind w:firstLine="99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8111A">
        <w:rPr>
          <w:rFonts w:ascii="Times New Roman" w:eastAsia="Calibri" w:hAnsi="Times New Roman" w:cs="Times New Roman"/>
          <w:sz w:val="24"/>
          <w:szCs w:val="24"/>
        </w:rPr>
        <w:lastRenderedPageBreak/>
        <w:t>Asosiasi</w:t>
      </w:r>
      <w:proofErr w:type="spellEnd"/>
      <w:r w:rsidRPr="005811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8111A">
        <w:rPr>
          <w:rFonts w:ascii="Times New Roman" w:eastAsia="Calibri" w:hAnsi="Times New Roman" w:cs="Times New Roman"/>
          <w:sz w:val="24"/>
          <w:szCs w:val="24"/>
        </w:rPr>
        <w:t>Dosen</w:t>
      </w:r>
      <w:proofErr w:type="spellEnd"/>
      <w:r w:rsidRPr="0058111A">
        <w:rPr>
          <w:rFonts w:ascii="Times New Roman" w:eastAsia="Calibri" w:hAnsi="Times New Roman" w:cs="Times New Roman"/>
          <w:sz w:val="24"/>
          <w:szCs w:val="24"/>
        </w:rPr>
        <w:t xml:space="preserve"> dan Guru </w:t>
      </w:r>
      <w:proofErr w:type="spellStart"/>
      <w:r w:rsidRPr="0058111A">
        <w:rPr>
          <w:rFonts w:ascii="Times New Roman" w:eastAsia="Calibri" w:hAnsi="Times New Roman" w:cs="Times New Roman"/>
          <w:sz w:val="24"/>
          <w:szCs w:val="24"/>
        </w:rPr>
        <w:t>Vokasi</w:t>
      </w:r>
      <w:proofErr w:type="spellEnd"/>
      <w:r w:rsidRPr="0058111A">
        <w:rPr>
          <w:rFonts w:ascii="Times New Roman" w:eastAsia="Calibri" w:hAnsi="Times New Roman" w:cs="Times New Roman"/>
          <w:sz w:val="24"/>
          <w:szCs w:val="24"/>
        </w:rPr>
        <w:t xml:space="preserve"> Indonesia </w:t>
      </w:r>
      <w:r>
        <w:rPr>
          <w:rFonts w:ascii="Times New Roman" w:eastAsia="Calibri" w:hAnsi="Times New Roman" w:cs="Times New Roman"/>
          <w:sz w:val="24"/>
          <w:szCs w:val="24"/>
        </w:rPr>
        <w:t xml:space="preserve">(ADGVI) </w:t>
      </w:r>
      <w:proofErr w:type="spellStart"/>
      <w:r w:rsidRPr="0058111A">
        <w:rPr>
          <w:rFonts w:ascii="Times New Roman" w:eastAsia="Calibri" w:hAnsi="Times New Roman" w:cs="Times New Roman"/>
          <w:sz w:val="24"/>
          <w:szCs w:val="24"/>
        </w:rPr>
        <w:t>sebagai</w:t>
      </w:r>
      <w:proofErr w:type="spellEnd"/>
      <w:r w:rsidRPr="005811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111A">
        <w:rPr>
          <w:rFonts w:ascii="Times New Roman" w:eastAsia="Calibri" w:hAnsi="Times New Roman" w:cs="Times New Roman"/>
          <w:sz w:val="24"/>
          <w:szCs w:val="24"/>
          <w:lang w:val="id-ID"/>
        </w:rPr>
        <w:t>organisasi profesi pendidik vokasi</w:t>
      </w:r>
      <w:proofErr w:type="spellStart"/>
      <w:r w:rsidRPr="0058111A">
        <w:rPr>
          <w:rFonts w:ascii="Times New Roman" w:eastAsia="Calibri" w:hAnsi="Times New Roman" w:cs="Times New Roman"/>
          <w:sz w:val="24"/>
          <w:szCs w:val="24"/>
        </w:rPr>
        <w:t>onal</w:t>
      </w:r>
      <w:proofErr w:type="spellEnd"/>
      <w:r w:rsidRPr="0058111A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58111A">
        <w:rPr>
          <w:rFonts w:ascii="Times New Roman" w:eastAsia="Calibri" w:hAnsi="Times New Roman" w:cs="Times New Roman"/>
          <w:sz w:val="24"/>
          <w:szCs w:val="24"/>
        </w:rPr>
        <w:t>mempunyai</w:t>
      </w:r>
      <w:proofErr w:type="spellEnd"/>
      <w:r w:rsidRPr="005811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8111A">
        <w:rPr>
          <w:rFonts w:ascii="Times New Roman" w:eastAsia="Calibri" w:hAnsi="Times New Roman" w:cs="Times New Roman"/>
          <w:sz w:val="24"/>
          <w:szCs w:val="24"/>
        </w:rPr>
        <w:t>visi</w:t>
      </w:r>
      <w:proofErr w:type="spellEnd"/>
      <w:r w:rsidRPr="005811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111A">
        <w:rPr>
          <w:rFonts w:ascii="Times New Roman" w:eastAsia="Calibri" w:hAnsi="Times New Roman" w:cs="Times New Roman"/>
          <w:sz w:val="24"/>
          <w:szCs w:val="24"/>
          <w:lang w:val="id-ID"/>
        </w:rPr>
        <w:t>mampu mengantarkan bangsa Indonesia menjadi insan vokasi yang cerdas komprehensif dan cerdas kompetitif, melalui pendidikan vokasi yang berkualitas baik dalam perspektif nasional, regional maupun internasional.</w:t>
      </w:r>
      <w:r w:rsidRPr="005811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8111A">
        <w:rPr>
          <w:rFonts w:ascii="Times New Roman" w:eastAsia="Calibri" w:hAnsi="Times New Roman" w:cs="Times New Roman"/>
          <w:sz w:val="24"/>
          <w:szCs w:val="24"/>
        </w:rPr>
        <w:t>Visi</w:t>
      </w:r>
      <w:proofErr w:type="spellEnd"/>
      <w:r w:rsidRPr="005811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8111A">
        <w:rPr>
          <w:rFonts w:ascii="Times New Roman" w:eastAsia="Calibri" w:hAnsi="Times New Roman" w:cs="Times New Roman"/>
          <w:sz w:val="24"/>
          <w:szCs w:val="24"/>
        </w:rPr>
        <w:t>dijabarkan</w:t>
      </w:r>
      <w:proofErr w:type="spellEnd"/>
      <w:r w:rsidRPr="005811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8111A">
        <w:rPr>
          <w:rFonts w:ascii="Times New Roman" w:eastAsia="Calibri" w:hAnsi="Times New Roman" w:cs="Times New Roman"/>
          <w:sz w:val="24"/>
          <w:szCs w:val="24"/>
        </w:rPr>
        <w:t>ke</w:t>
      </w:r>
      <w:proofErr w:type="spellEnd"/>
      <w:r w:rsidRPr="005811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8111A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5811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8111A">
        <w:rPr>
          <w:rFonts w:ascii="Times New Roman" w:eastAsia="Calibri" w:hAnsi="Times New Roman" w:cs="Times New Roman"/>
          <w:sz w:val="24"/>
          <w:szCs w:val="24"/>
        </w:rPr>
        <w:t>misi</w:t>
      </w:r>
      <w:proofErr w:type="spellEnd"/>
      <w:r w:rsidRPr="0058111A">
        <w:rPr>
          <w:rFonts w:ascii="Times New Roman" w:eastAsia="Calibri" w:hAnsi="Times New Roman" w:cs="Times New Roman"/>
          <w:sz w:val="24"/>
          <w:szCs w:val="24"/>
        </w:rPr>
        <w:t xml:space="preserve">: (1) </w:t>
      </w:r>
      <w:proofErr w:type="spellStart"/>
      <w:r w:rsidRPr="0058111A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581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11A">
        <w:rPr>
          <w:rFonts w:ascii="Times New Roman" w:eastAsia="Times New Roman" w:hAnsi="Times New Roman" w:cs="Times New Roman"/>
          <w:sz w:val="24"/>
          <w:szCs w:val="24"/>
        </w:rPr>
        <w:t>keprofesionalan</w:t>
      </w:r>
      <w:proofErr w:type="spellEnd"/>
      <w:r w:rsidRPr="00581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11A">
        <w:rPr>
          <w:rFonts w:ascii="Times New Roman" w:eastAsia="Times New Roman" w:hAnsi="Times New Roman" w:cs="Times New Roman"/>
          <w:sz w:val="24"/>
          <w:szCs w:val="24"/>
        </w:rPr>
        <w:t>pendidik</w:t>
      </w:r>
      <w:proofErr w:type="spellEnd"/>
      <w:r w:rsidRPr="00581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11A">
        <w:rPr>
          <w:rFonts w:ascii="Times New Roman" w:eastAsia="Times New Roman" w:hAnsi="Times New Roman" w:cs="Times New Roman"/>
          <w:sz w:val="24"/>
          <w:szCs w:val="24"/>
        </w:rPr>
        <w:t>vokasi</w:t>
      </w:r>
      <w:proofErr w:type="spellEnd"/>
      <w:r w:rsidRPr="0058111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8111A">
        <w:rPr>
          <w:rFonts w:ascii="Times New Roman" w:eastAsia="Times New Roman" w:hAnsi="Times New Roman" w:cs="Times New Roman"/>
          <w:sz w:val="24"/>
          <w:szCs w:val="24"/>
        </w:rPr>
        <w:t>menjunjung</w:t>
      </w:r>
      <w:proofErr w:type="spellEnd"/>
      <w:r w:rsidRPr="00581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11A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581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11A">
        <w:rPr>
          <w:rFonts w:ascii="Times New Roman" w:eastAsia="Times New Roman" w:hAnsi="Times New Roman" w:cs="Times New Roman"/>
          <w:sz w:val="24"/>
          <w:szCs w:val="24"/>
        </w:rPr>
        <w:t>etika</w:t>
      </w:r>
      <w:proofErr w:type="spellEnd"/>
      <w:r w:rsidRPr="00581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11A">
        <w:rPr>
          <w:rFonts w:ascii="Times New Roman" w:eastAsia="Times New Roman" w:hAnsi="Times New Roman" w:cs="Times New Roman"/>
          <w:sz w:val="24"/>
          <w:szCs w:val="24"/>
        </w:rPr>
        <w:t>akademik</w:t>
      </w:r>
      <w:proofErr w:type="spellEnd"/>
      <w:r w:rsidRPr="0058111A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58111A">
        <w:rPr>
          <w:rFonts w:ascii="Times New Roman" w:eastAsia="Times New Roman" w:hAnsi="Times New Roman" w:cs="Times New Roman"/>
          <w:sz w:val="24"/>
          <w:szCs w:val="24"/>
        </w:rPr>
        <w:t>profesi</w:t>
      </w:r>
      <w:proofErr w:type="spellEnd"/>
      <w:r w:rsidRPr="0058111A">
        <w:rPr>
          <w:rFonts w:ascii="Times New Roman" w:eastAsia="Times New Roman" w:hAnsi="Times New Roman" w:cs="Times New Roman"/>
          <w:sz w:val="24"/>
          <w:szCs w:val="24"/>
        </w:rPr>
        <w:t xml:space="preserve">, (2) </w:t>
      </w:r>
      <w:proofErr w:type="spellStart"/>
      <w:r w:rsidRPr="0058111A">
        <w:rPr>
          <w:rFonts w:ascii="Times New Roman" w:eastAsia="Times New Roman" w:hAnsi="Times New Roman" w:cs="Times New Roman"/>
          <w:sz w:val="24"/>
          <w:szCs w:val="24"/>
        </w:rPr>
        <w:t>mengembangkan</w:t>
      </w:r>
      <w:proofErr w:type="spellEnd"/>
      <w:r w:rsidRPr="00581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11A">
        <w:rPr>
          <w:rFonts w:ascii="Times New Roman" w:eastAsia="Times New Roman" w:hAnsi="Times New Roman" w:cs="Times New Roman"/>
          <w:sz w:val="24"/>
          <w:szCs w:val="24"/>
        </w:rPr>
        <w:t>peran</w:t>
      </w:r>
      <w:proofErr w:type="spellEnd"/>
      <w:r w:rsidRPr="00581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11A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581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11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581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11A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581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11A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581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11A"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 w:rsidRPr="00581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11A">
        <w:rPr>
          <w:rFonts w:ascii="Times New Roman" w:eastAsia="Times New Roman" w:hAnsi="Times New Roman" w:cs="Times New Roman"/>
          <w:sz w:val="24"/>
          <w:szCs w:val="24"/>
        </w:rPr>
        <w:t>vokasi</w:t>
      </w:r>
      <w:proofErr w:type="spellEnd"/>
      <w:r w:rsidRPr="0058111A">
        <w:rPr>
          <w:rFonts w:ascii="Times New Roman" w:eastAsia="Times New Roman" w:hAnsi="Times New Roman" w:cs="Times New Roman"/>
          <w:sz w:val="24"/>
          <w:szCs w:val="24"/>
        </w:rPr>
        <w:t xml:space="preserve"> Indonesia, (3) </w:t>
      </w:r>
      <w:proofErr w:type="spellStart"/>
      <w:r w:rsidRPr="0058111A">
        <w:rPr>
          <w:rFonts w:ascii="Times New Roman" w:eastAsia="Times New Roman" w:hAnsi="Times New Roman" w:cs="Times New Roman"/>
          <w:sz w:val="24"/>
          <w:szCs w:val="24"/>
        </w:rPr>
        <w:t>memberi</w:t>
      </w:r>
      <w:proofErr w:type="spellEnd"/>
      <w:r w:rsidRPr="00581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11A">
        <w:rPr>
          <w:rFonts w:ascii="Times New Roman" w:eastAsia="Times New Roman" w:hAnsi="Times New Roman" w:cs="Times New Roman"/>
          <w:sz w:val="24"/>
          <w:szCs w:val="24"/>
        </w:rPr>
        <w:t>sumbangan</w:t>
      </w:r>
      <w:proofErr w:type="spellEnd"/>
      <w:r w:rsidRPr="00581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11A">
        <w:rPr>
          <w:rFonts w:ascii="Times New Roman" w:eastAsia="Times New Roman" w:hAnsi="Times New Roman" w:cs="Times New Roman"/>
          <w:sz w:val="24"/>
          <w:szCs w:val="24"/>
        </w:rPr>
        <w:t>pemikiran</w:t>
      </w:r>
      <w:proofErr w:type="spellEnd"/>
      <w:r w:rsidRPr="00581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11A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581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11A"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 w:rsidRPr="00581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11A">
        <w:rPr>
          <w:rFonts w:ascii="Times New Roman" w:eastAsia="Times New Roman" w:hAnsi="Times New Roman" w:cs="Times New Roman"/>
          <w:sz w:val="24"/>
          <w:szCs w:val="24"/>
        </w:rPr>
        <w:t>pemerintah</w:t>
      </w:r>
      <w:proofErr w:type="spellEnd"/>
      <w:r w:rsidRPr="00581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11A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581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11A"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 w:rsidRPr="00581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11A">
        <w:rPr>
          <w:rFonts w:ascii="Times New Roman" w:eastAsia="Times New Roman" w:hAnsi="Times New Roman" w:cs="Times New Roman"/>
          <w:sz w:val="24"/>
          <w:szCs w:val="24"/>
        </w:rPr>
        <w:t>vokasi</w:t>
      </w:r>
      <w:proofErr w:type="spellEnd"/>
      <w:r w:rsidRPr="0058111A">
        <w:rPr>
          <w:rFonts w:ascii="Times New Roman" w:eastAsia="Times New Roman" w:hAnsi="Times New Roman" w:cs="Times New Roman"/>
          <w:sz w:val="24"/>
          <w:szCs w:val="24"/>
        </w:rPr>
        <w:t xml:space="preserve">, (4) </w:t>
      </w:r>
      <w:proofErr w:type="spellStart"/>
      <w:r w:rsidRPr="0058111A">
        <w:rPr>
          <w:rFonts w:ascii="Times New Roman" w:eastAsia="Times New Roman" w:hAnsi="Times New Roman" w:cs="Times New Roman"/>
          <w:sz w:val="24"/>
          <w:szCs w:val="24"/>
        </w:rPr>
        <w:t>mengembangkan</w:t>
      </w:r>
      <w:proofErr w:type="spellEnd"/>
      <w:r w:rsidRPr="00581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11A"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 w:rsidRPr="00581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11A">
        <w:rPr>
          <w:rFonts w:ascii="Times New Roman" w:eastAsia="Times New Roman" w:hAnsi="Times New Roman" w:cs="Times New Roman"/>
          <w:sz w:val="24"/>
          <w:szCs w:val="24"/>
        </w:rPr>
        <w:t>penyelenggaraan</w:t>
      </w:r>
      <w:proofErr w:type="spellEnd"/>
      <w:r w:rsidRPr="00581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11A"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 w:rsidRPr="00581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11A">
        <w:rPr>
          <w:rFonts w:ascii="Times New Roman" w:eastAsia="Times New Roman" w:hAnsi="Times New Roman" w:cs="Times New Roman"/>
          <w:sz w:val="24"/>
          <w:szCs w:val="24"/>
        </w:rPr>
        <w:t>vokasi</w:t>
      </w:r>
      <w:proofErr w:type="spellEnd"/>
      <w:r w:rsidRPr="0058111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8111A">
        <w:rPr>
          <w:rFonts w:ascii="Times New Roman" w:eastAsia="Times New Roman" w:hAnsi="Times New Roman" w:cs="Times New Roman"/>
          <w:sz w:val="24"/>
          <w:szCs w:val="24"/>
        </w:rPr>
        <w:t>adaptif</w:t>
      </w:r>
      <w:proofErr w:type="spellEnd"/>
      <w:r w:rsidRPr="00581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11A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581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11A">
        <w:rPr>
          <w:rFonts w:ascii="Times New Roman" w:eastAsia="Times New Roman" w:hAnsi="Times New Roman" w:cs="Times New Roman"/>
          <w:sz w:val="24"/>
          <w:szCs w:val="24"/>
        </w:rPr>
        <w:t>perubahan</w:t>
      </w:r>
      <w:proofErr w:type="spellEnd"/>
      <w:r w:rsidRPr="00581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11A">
        <w:rPr>
          <w:rFonts w:ascii="Times New Roman" w:eastAsia="Times New Roman" w:hAnsi="Times New Roman" w:cs="Times New Roman"/>
          <w:sz w:val="24"/>
          <w:szCs w:val="24"/>
        </w:rPr>
        <w:t>ilmu</w:t>
      </w:r>
      <w:proofErr w:type="spellEnd"/>
      <w:r w:rsidRPr="00581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11A">
        <w:rPr>
          <w:rFonts w:ascii="Times New Roman" w:eastAsia="Times New Roman" w:hAnsi="Times New Roman" w:cs="Times New Roman"/>
          <w:sz w:val="24"/>
          <w:szCs w:val="24"/>
        </w:rPr>
        <w:t>pengetahuan</w:t>
      </w:r>
      <w:proofErr w:type="spellEnd"/>
      <w:r w:rsidRPr="005811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111A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58111A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58111A">
        <w:rPr>
          <w:rFonts w:ascii="Times New Roman" w:eastAsia="Times New Roman" w:hAnsi="Times New Roman" w:cs="Times New Roman"/>
          <w:sz w:val="24"/>
          <w:szCs w:val="24"/>
        </w:rPr>
        <w:t>seni</w:t>
      </w:r>
      <w:proofErr w:type="spellEnd"/>
      <w:r w:rsidRPr="00581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11A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581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11A">
        <w:rPr>
          <w:rFonts w:ascii="Times New Roman" w:eastAsia="Times New Roman" w:hAnsi="Times New Roman" w:cs="Times New Roman"/>
          <w:sz w:val="24"/>
          <w:szCs w:val="24"/>
        </w:rPr>
        <w:t>tuntutan</w:t>
      </w:r>
      <w:proofErr w:type="spellEnd"/>
      <w:r w:rsidRPr="0058111A">
        <w:rPr>
          <w:rFonts w:ascii="Times New Roman" w:eastAsia="Times New Roman" w:hAnsi="Times New Roman" w:cs="Times New Roman"/>
          <w:sz w:val="24"/>
          <w:szCs w:val="24"/>
        </w:rPr>
        <w:t xml:space="preserve"> dunia </w:t>
      </w:r>
      <w:proofErr w:type="spellStart"/>
      <w:r w:rsidRPr="0058111A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5F85">
        <w:rPr>
          <w:rFonts w:ascii="Times New Roman" w:hAnsi="Times New Roman" w:cs="Times New Roman"/>
          <w:color w:val="000000"/>
          <w:sz w:val="24"/>
          <w:szCs w:val="24"/>
        </w:rPr>
        <w:t>(http://www.adgvijabar.org/visimisi.php).</w:t>
      </w:r>
      <w:r w:rsidRPr="00581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11A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581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penulisan</w:t>
      </w:r>
      <w:proofErr w:type="spellEnd"/>
      <w:r w:rsidRPr="00581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11A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81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11A">
        <w:rPr>
          <w:rFonts w:ascii="Times New Roman" w:eastAsia="Times New Roman" w:hAnsi="Times New Roman" w:cs="Times New Roman"/>
          <w:sz w:val="24"/>
          <w:szCs w:val="24"/>
        </w:rPr>
        <w:t>belum</w:t>
      </w:r>
      <w:proofErr w:type="spellEnd"/>
      <w:r w:rsidRPr="00581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11A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581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11A">
        <w:rPr>
          <w:rFonts w:ascii="Times New Roman" w:eastAsia="Times New Roman" w:hAnsi="Times New Roman" w:cs="Times New Roman"/>
          <w:sz w:val="24"/>
          <w:szCs w:val="24"/>
        </w:rPr>
        <w:t>misi</w:t>
      </w:r>
      <w:proofErr w:type="spellEnd"/>
      <w:r w:rsidRPr="0058111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8111A">
        <w:rPr>
          <w:rFonts w:ascii="Times New Roman" w:eastAsia="Times New Roman" w:hAnsi="Times New Roman" w:cs="Times New Roman"/>
          <w:sz w:val="24"/>
          <w:szCs w:val="24"/>
        </w:rPr>
        <w:t>terlaksana</w:t>
      </w:r>
      <w:proofErr w:type="spellEnd"/>
      <w:r w:rsidRPr="005811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111A">
        <w:rPr>
          <w:rFonts w:ascii="Times New Roman" w:eastAsia="Times New Roman" w:hAnsi="Times New Roman" w:cs="Times New Roman"/>
          <w:sz w:val="24"/>
          <w:szCs w:val="24"/>
        </w:rPr>
        <w:t>diduga</w:t>
      </w:r>
      <w:proofErr w:type="spellEnd"/>
      <w:r w:rsidRPr="00581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11A">
        <w:rPr>
          <w:rFonts w:ascii="Times New Roman" w:eastAsia="Times New Roman" w:hAnsi="Times New Roman" w:cs="Times New Roman"/>
          <w:sz w:val="24"/>
          <w:szCs w:val="24"/>
        </w:rPr>
        <w:t>kemungkinan</w:t>
      </w:r>
      <w:proofErr w:type="spellEnd"/>
      <w:r w:rsidRPr="00581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11A">
        <w:rPr>
          <w:rFonts w:ascii="Times New Roman" w:eastAsia="Times New Roman" w:hAnsi="Times New Roman" w:cs="Times New Roman"/>
          <w:sz w:val="24"/>
          <w:szCs w:val="24"/>
        </w:rPr>
        <w:t>misi</w:t>
      </w:r>
      <w:proofErr w:type="spellEnd"/>
      <w:r w:rsidRPr="00581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11A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581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11A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581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11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81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11A">
        <w:rPr>
          <w:rFonts w:ascii="Times New Roman" w:eastAsia="Times New Roman" w:hAnsi="Times New Roman" w:cs="Times New Roman"/>
          <w:sz w:val="24"/>
          <w:szCs w:val="24"/>
        </w:rPr>
        <w:t>harapan</w:t>
      </w:r>
      <w:proofErr w:type="spellEnd"/>
      <w:r w:rsidRPr="00581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11A"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 w:rsidRPr="00581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11A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581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11A"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 w:rsidRPr="00581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11A">
        <w:rPr>
          <w:rFonts w:ascii="Times New Roman" w:eastAsia="Times New Roman" w:hAnsi="Times New Roman" w:cs="Times New Roman"/>
          <w:sz w:val="24"/>
          <w:szCs w:val="24"/>
        </w:rPr>
        <w:t>rendah</w:t>
      </w:r>
      <w:proofErr w:type="spellEnd"/>
      <w:r w:rsidRPr="0058111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strategi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menempatkan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kapasitasnya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9D2761" w14:textId="41EEF73F" w:rsidR="002C5095" w:rsidRPr="00DD4764" w:rsidRDefault="002C5095" w:rsidP="002C5095">
      <w:pPr>
        <w:spacing w:after="0" w:line="360" w:lineRule="auto"/>
        <w:ind w:firstLine="8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86B8C">
        <w:rPr>
          <w:rFonts w:ascii="Times New Roman" w:hAnsi="Times New Roman" w:cs="Times New Roman"/>
          <w:color w:val="000000"/>
          <w:sz w:val="24"/>
          <w:szCs w:val="24"/>
        </w:rPr>
        <w:t>Kualitas</w:t>
      </w:r>
      <w:proofErr w:type="spellEnd"/>
      <w:r w:rsidRPr="00686B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B8C">
        <w:rPr>
          <w:rFonts w:ascii="Times New Roman" w:hAnsi="Times New Roman" w:cs="Times New Roman"/>
          <w:color w:val="000000"/>
          <w:sz w:val="24"/>
          <w:szCs w:val="24"/>
        </w:rPr>
        <w:t>profesionalisme</w:t>
      </w:r>
      <w:proofErr w:type="spellEnd"/>
      <w:r w:rsidRPr="00686B8C">
        <w:rPr>
          <w:rFonts w:ascii="Times New Roman" w:hAnsi="Times New Roman" w:cs="Times New Roman"/>
          <w:color w:val="000000"/>
          <w:sz w:val="24"/>
          <w:szCs w:val="24"/>
        </w:rPr>
        <w:t xml:space="preserve"> guru </w:t>
      </w:r>
      <w:proofErr w:type="spellStart"/>
      <w:r w:rsidRPr="00686B8C">
        <w:rPr>
          <w:rFonts w:ascii="Times New Roman" w:hAnsi="Times New Roman" w:cs="Times New Roman"/>
          <w:color w:val="000000"/>
          <w:sz w:val="24"/>
          <w:szCs w:val="24"/>
        </w:rPr>
        <w:t>ditunjukkan</w:t>
      </w:r>
      <w:proofErr w:type="spellEnd"/>
      <w:r w:rsidRPr="00686B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B8C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686B8C">
        <w:rPr>
          <w:rFonts w:ascii="Times New Roman" w:hAnsi="Times New Roman" w:cs="Times New Roman"/>
          <w:color w:val="000000"/>
          <w:sz w:val="24"/>
          <w:szCs w:val="24"/>
        </w:rPr>
        <w:t xml:space="preserve"> lima </w:t>
      </w:r>
      <w:proofErr w:type="spellStart"/>
      <w:r w:rsidRPr="00686B8C">
        <w:rPr>
          <w:rFonts w:ascii="Times New Roman" w:hAnsi="Times New Roman" w:cs="Times New Roman"/>
          <w:color w:val="000000"/>
          <w:sz w:val="24"/>
          <w:szCs w:val="24"/>
        </w:rPr>
        <w:t>unjuk</w:t>
      </w:r>
      <w:proofErr w:type="spellEnd"/>
      <w:r w:rsidRPr="00686B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B8C">
        <w:rPr>
          <w:rFonts w:ascii="Times New Roman" w:hAnsi="Times New Roman" w:cs="Times New Roman"/>
          <w:color w:val="000000"/>
          <w:sz w:val="24"/>
          <w:szCs w:val="24"/>
        </w:rPr>
        <w:t>kerja</w:t>
      </w:r>
      <w:proofErr w:type="spellEnd"/>
      <w:r w:rsidRPr="00686B8C">
        <w:rPr>
          <w:rFonts w:ascii="Times New Roman" w:hAnsi="Times New Roman" w:cs="Times New Roman"/>
          <w:color w:val="000000"/>
          <w:sz w:val="24"/>
          <w:szCs w:val="24"/>
        </w:rPr>
        <w:t xml:space="preserve">: (1) </w:t>
      </w:r>
      <w:proofErr w:type="spellStart"/>
      <w:r w:rsidRPr="00686B8C">
        <w:rPr>
          <w:rFonts w:ascii="Times New Roman" w:hAnsi="Times New Roman" w:cs="Times New Roman"/>
          <w:color w:val="000000"/>
          <w:sz w:val="24"/>
          <w:szCs w:val="24"/>
        </w:rPr>
        <w:t>keinginan</w:t>
      </w:r>
      <w:proofErr w:type="spellEnd"/>
      <w:r w:rsidRPr="00686B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B8C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686B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B8C">
        <w:rPr>
          <w:rFonts w:ascii="Times New Roman" w:hAnsi="Times New Roman" w:cs="Times New Roman"/>
          <w:color w:val="000000"/>
          <w:sz w:val="24"/>
          <w:szCs w:val="24"/>
        </w:rPr>
        <w:t>selalu</w:t>
      </w:r>
      <w:proofErr w:type="spellEnd"/>
      <w:r w:rsidRPr="00686B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B8C">
        <w:rPr>
          <w:rFonts w:ascii="Times New Roman" w:hAnsi="Times New Roman" w:cs="Times New Roman"/>
          <w:color w:val="000000"/>
          <w:sz w:val="24"/>
          <w:szCs w:val="24"/>
        </w:rPr>
        <w:t>menampilkan</w:t>
      </w:r>
      <w:proofErr w:type="spellEnd"/>
      <w:r w:rsidRPr="00686B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B8C">
        <w:rPr>
          <w:rFonts w:ascii="Times New Roman" w:hAnsi="Times New Roman" w:cs="Times New Roman"/>
          <w:color w:val="000000"/>
          <w:sz w:val="24"/>
          <w:szCs w:val="24"/>
        </w:rPr>
        <w:t>perilaku</w:t>
      </w:r>
      <w:proofErr w:type="spellEnd"/>
      <w:r w:rsidRPr="00686B8C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686B8C">
        <w:rPr>
          <w:rFonts w:ascii="Times New Roman" w:hAnsi="Times New Roman" w:cs="Times New Roman"/>
          <w:color w:val="000000"/>
          <w:sz w:val="24"/>
          <w:szCs w:val="24"/>
        </w:rPr>
        <w:t>mendekati</w:t>
      </w:r>
      <w:proofErr w:type="spellEnd"/>
      <w:r w:rsidRPr="00686B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B8C">
        <w:rPr>
          <w:rFonts w:ascii="Times New Roman" w:hAnsi="Times New Roman" w:cs="Times New Roman"/>
          <w:color w:val="000000"/>
          <w:sz w:val="24"/>
          <w:szCs w:val="24"/>
        </w:rPr>
        <w:t>stan</w:t>
      </w:r>
      <w:r>
        <w:rPr>
          <w:rFonts w:ascii="Times New Roman" w:hAnsi="Times New Roman" w:cs="Times New Roman"/>
          <w:color w:val="000000"/>
          <w:sz w:val="24"/>
          <w:szCs w:val="24"/>
        </w:rPr>
        <w:t>da</w:t>
      </w:r>
      <w:r w:rsidRPr="00686B8C">
        <w:rPr>
          <w:rFonts w:ascii="Times New Roman" w:hAnsi="Times New Roman" w:cs="Times New Roman"/>
          <w:color w:val="000000"/>
          <w:sz w:val="24"/>
          <w:szCs w:val="24"/>
        </w:rPr>
        <w:t>r</w:t>
      </w:r>
      <w:proofErr w:type="spellEnd"/>
      <w:r w:rsidRPr="00686B8C">
        <w:rPr>
          <w:rFonts w:ascii="Times New Roman" w:hAnsi="Times New Roman" w:cs="Times New Roman"/>
          <w:color w:val="000000"/>
          <w:sz w:val="24"/>
          <w:szCs w:val="24"/>
        </w:rPr>
        <w:t xml:space="preserve"> ideal; (2) </w:t>
      </w:r>
      <w:proofErr w:type="spellStart"/>
      <w:r w:rsidRPr="00686B8C">
        <w:rPr>
          <w:rFonts w:ascii="Times New Roman" w:hAnsi="Times New Roman" w:cs="Times New Roman"/>
          <w:color w:val="000000"/>
          <w:sz w:val="24"/>
          <w:szCs w:val="24"/>
        </w:rPr>
        <w:t>meningkatkan</w:t>
      </w:r>
      <w:proofErr w:type="spellEnd"/>
      <w:r w:rsidRPr="00686B8C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686B8C">
        <w:rPr>
          <w:rFonts w:ascii="Times New Roman" w:hAnsi="Times New Roman" w:cs="Times New Roman"/>
          <w:color w:val="000000"/>
          <w:sz w:val="24"/>
          <w:szCs w:val="24"/>
        </w:rPr>
        <w:t>memelihara</w:t>
      </w:r>
      <w:proofErr w:type="spellEnd"/>
      <w:r w:rsidRPr="00686B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B8C">
        <w:rPr>
          <w:rFonts w:ascii="Times New Roman" w:hAnsi="Times New Roman" w:cs="Times New Roman"/>
          <w:color w:val="000000"/>
          <w:sz w:val="24"/>
          <w:szCs w:val="24"/>
        </w:rPr>
        <w:t>citra</w:t>
      </w:r>
      <w:proofErr w:type="spellEnd"/>
      <w:r w:rsidRPr="00686B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B8C">
        <w:rPr>
          <w:rFonts w:ascii="Times New Roman" w:hAnsi="Times New Roman" w:cs="Times New Roman"/>
          <w:color w:val="000000"/>
          <w:sz w:val="24"/>
          <w:szCs w:val="24"/>
        </w:rPr>
        <w:t>profesi</w:t>
      </w:r>
      <w:proofErr w:type="spellEnd"/>
      <w:r w:rsidRPr="00686B8C">
        <w:rPr>
          <w:rFonts w:ascii="Times New Roman" w:hAnsi="Times New Roman" w:cs="Times New Roman"/>
          <w:color w:val="000000"/>
          <w:sz w:val="24"/>
          <w:szCs w:val="24"/>
        </w:rPr>
        <w:t xml:space="preserve">; (3) </w:t>
      </w:r>
      <w:proofErr w:type="spellStart"/>
      <w:r w:rsidRPr="00686B8C">
        <w:rPr>
          <w:rFonts w:ascii="Times New Roman" w:hAnsi="Times New Roman" w:cs="Times New Roman"/>
          <w:color w:val="000000"/>
          <w:sz w:val="24"/>
          <w:szCs w:val="24"/>
        </w:rPr>
        <w:t>keinginan</w:t>
      </w:r>
      <w:proofErr w:type="spellEnd"/>
      <w:r w:rsidRPr="00686B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B8C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686B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B8C">
        <w:rPr>
          <w:rFonts w:ascii="Times New Roman" w:hAnsi="Times New Roman" w:cs="Times New Roman"/>
          <w:color w:val="000000"/>
          <w:sz w:val="24"/>
          <w:szCs w:val="24"/>
        </w:rPr>
        <w:t>mengejar</w:t>
      </w:r>
      <w:proofErr w:type="spellEnd"/>
      <w:r w:rsidRPr="00686B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B8C">
        <w:rPr>
          <w:rFonts w:ascii="Times New Roman" w:hAnsi="Times New Roman" w:cs="Times New Roman"/>
          <w:color w:val="000000"/>
          <w:sz w:val="24"/>
          <w:szCs w:val="24"/>
        </w:rPr>
        <w:t>kesempatan</w:t>
      </w:r>
      <w:proofErr w:type="spellEnd"/>
      <w:r w:rsidRPr="00686B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B8C">
        <w:rPr>
          <w:rFonts w:ascii="Times New Roman" w:hAnsi="Times New Roman" w:cs="Times New Roman"/>
          <w:color w:val="000000"/>
          <w:sz w:val="24"/>
          <w:szCs w:val="24"/>
        </w:rPr>
        <w:t>pengembangan</w:t>
      </w:r>
      <w:proofErr w:type="spellEnd"/>
      <w:r w:rsidRPr="00686B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B8C">
        <w:rPr>
          <w:rFonts w:ascii="Times New Roman" w:hAnsi="Times New Roman" w:cs="Times New Roman"/>
          <w:color w:val="000000"/>
          <w:sz w:val="24"/>
          <w:szCs w:val="24"/>
        </w:rPr>
        <w:t>profesional</w:t>
      </w:r>
      <w:proofErr w:type="spellEnd"/>
      <w:r w:rsidRPr="00686B8C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686B8C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686B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B8C">
        <w:rPr>
          <w:rFonts w:ascii="Times New Roman" w:hAnsi="Times New Roman" w:cs="Times New Roman"/>
          <w:color w:val="000000"/>
          <w:sz w:val="24"/>
          <w:szCs w:val="24"/>
        </w:rPr>
        <w:t>meningkatkan</w:t>
      </w:r>
      <w:proofErr w:type="spellEnd"/>
      <w:r w:rsidRPr="00686B8C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686B8C">
        <w:rPr>
          <w:rFonts w:ascii="Times New Roman" w:hAnsi="Times New Roman" w:cs="Times New Roman"/>
          <w:color w:val="000000"/>
          <w:sz w:val="24"/>
          <w:szCs w:val="24"/>
        </w:rPr>
        <w:t>memperbaiki</w:t>
      </w:r>
      <w:proofErr w:type="spellEnd"/>
      <w:r w:rsidRPr="00686B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B8C">
        <w:rPr>
          <w:rFonts w:ascii="Times New Roman" w:hAnsi="Times New Roman" w:cs="Times New Roman"/>
          <w:color w:val="000000"/>
          <w:sz w:val="24"/>
          <w:szCs w:val="24"/>
        </w:rPr>
        <w:t>kualitas</w:t>
      </w:r>
      <w:proofErr w:type="spellEnd"/>
      <w:r w:rsidRPr="00686B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B8C">
        <w:rPr>
          <w:rFonts w:ascii="Times New Roman" w:hAnsi="Times New Roman" w:cs="Times New Roman"/>
          <w:color w:val="000000"/>
          <w:sz w:val="24"/>
          <w:szCs w:val="24"/>
        </w:rPr>
        <w:t>pengetahuan</w:t>
      </w:r>
      <w:proofErr w:type="spellEnd"/>
      <w:r w:rsidRPr="00686B8C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686B8C">
        <w:rPr>
          <w:rFonts w:ascii="Times New Roman" w:hAnsi="Times New Roman" w:cs="Times New Roman"/>
          <w:color w:val="000000"/>
          <w:sz w:val="24"/>
          <w:szCs w:val="24"/>
        </w:rPr>
        <w:t>keterampilan</w:t>
      </w:r>
      <w:proofErr w:type="spellEnd"/>
      <w:r w:rsidRPr="00686B8C">
        <w:rPr>
          <w:rFonts w:ascii="Times New Roman" w:hAnsi="Times New Roman" w:cs="Times New Roman"/>
          <w:color w:val="000000"/>
          <w:sz w:val="24"/>
          <w:szCs w:val="24"/>
        </w:rPr>
        <w:t xml:space="preserve">; (4) </w:t>
      </w:r>
      <w:proofErr w:type="spellStart"/>
      <w:r w:rsidRPr="00686B8C">
        <w:rPr>
          <w:rFonts w:ascii="Times New Roman" w:hAnsi="Times New Roman" w:cs="Times New Roman"/>
          <w:color w:val="000000"/>
          <w:sz w:val="24"/>
          <w:szCs w:val="24"/>
        </w:rPr>
        <w:t>mengejar</w:t>
      </w:r>
      <w:proofErr w:type="spellEnd"/>
      <w:r w:rsidRPr="00686B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B8C">
        <w:rPr>
          <w:rFonts w:ascii="Times New Roman" w:hAnsi="Times New Roman" w:cs="Times New Roman"/>
          <w:color w:val="000000"/>
          <w:sz w:val="24"/>
          <w:szCs w:val="24"/>
        </w:rPr>
        <w:t>kualitas</w:t>
      </w:r>
      <w:proofErr w:type="spellEnd"/>
      <w:r w:rsidRPr="00686B8C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686B8C">
        <w:rPr>
          <w:rFonts w:ascii="Times New Roman" w:hAnsi="Times New Roman" w:cs="Times New Roman"/>
          <w:color w:val="000000"/>
          <w:sz w:val="24"/>
          <w:szCs w:val="24"/>
        </w:rPr>
        <w:t>cita-cita</w:t>
      </w:r>
      <w:proofErr w:type="spellEnd"/>
      <w:r w:rsidRPr="00686B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B8C">
        <w:rPr>
          <w:rFonts w:ascii="Times New Roman" w:hAnsi="Times New Roman" w:cs="Times New Roman"/>
          <w:color w:val="000000"/>
          <w:sz w:val="24"/>
          <w:szCs w:val="24"/>
        </w:rPr>
        <w:t>profesi</w:t>
      </w:r>
      <w:proofErr w:type="spellEnd"/>
      <w:r w:rsidRPr="00686B8C">
        <w:rPr>
          <w:rFonts w:ascii="Times New Roman" w:hAnsi="Times New Roman" w:cs="Times New Roman"/>
          <w:color w:val="000000"/>
          <w:sz w:val="24"/>
          <w:szCs w:val="24"/>
        </w:rPr>
        <w:t xml:space="preserve">; dan (5) </w:t>
      </w:r>
      <w:proofErr w:type="spellStart"/>
      <w:r w:rsidRPr="00686B8C">
        <w:rPr>
          <w:rFonts w:ascii="Times New Roman" w:hAnsi="Times New Roman" w:cs="Times New Roman"/>
          <w:color w:val="000000"/>
          <w:sz w:val="24"/>
          <w:szCs w:val="24"/>
        </w:rPr>
        <w:t>memiliki</w:t>
      </w:r>
      <w:proofErr w:type="spellEnd"/>
      <w:r w:rsidRPr="00686B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B8C">
        <w:rPr>
          <w:rFonts w:ascii="Times New Roman" w:hAnsi="Times New Roman" w:cs="Times New Roman"/>
          <w:color w:val="000000"/>
          <w:sz w:val="24"/>
          <w:szCs w:val="24"/>
        </w:rPr>
        <w:t>kebanggaan</w:t>
      </w:r>
      <w:proofErr w:type="spellEnd"/>
      <w:r w:rsidRPr="00686B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B8C">
        <w:rPr>
          <w:rFonts w:ascii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686B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0D6E">
        <w:rPr>
          <w:rFonts w:ascii="Times New Roman" w:hAnsi="Times New Roman" w:cs="Times New Roman"/>
          <w:color w:val="000000"/>
          <w:sz w:val="24"/>
          <w:szCs w:val="24"/>
        </w:rPr>
        <w:t>profesinya</w:t>
      </w:r>
      <w:proofErr w:type="spellEnd"/>
      <w:r w:rsidRPr="00F80D6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F80D6E">
        <w:rPr>
          <w:rFonts w:ascii="Times New Roman" w:hAnsi="Times New Roman" w:cs="Times New Roman"/>
          <w:bCs/>
          <w:color w:val="242021"/>
          <w:sz w:val="24"/>
          <w:szCs w:val="24"/>
        </w:rPr>
        <w:t>Setiawan</w:t>
      </w:r>
      <w:proofErr w:type="spellEnd"/>
      <w:r w:rsidRPr="00F80D6E">
        <w:rPr>
          <w:rFonts w:ascii="Times New Roman" w:hAnsi="Times New Roman" w:cs="Times New Roman"/>
          <w:bCs/>
          <w:color w:val="242021"/>
          <w:sz w:val="24"/>
          <w:szCs w:val="24"/>
        </w:rPr>
        <w:t>, D., 2015: 123).</w:t>
      </w:r>
      <w:r w:rsidRPr="00686B8C">
        <w:rPr>
          <w:rFonts w:ascii="Times New Roman" w:hAnsi="Times New Roman" w:cs="Times New Roman"/>
          <w:b/>
          <w:bCs/>
          <w:color w:val="2420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Grosch</w:t>
      </w:r>
      <w:r w:rsidRPr="00686B8C">
        <w:rPr>
          <w:rFonts w:ascii="Times New Roman" w:eastAsia="Times New Roman" w:hAnsi="Times New Roman" w:cs="Times New Roman"/>
          <w:sz w:val="24"/>
          <w:szCs w:val="24"/>
        </w:rPr>
        <w:t xml:space="preserve"> (2017:2017) </w:t>
      </w:r>
      <w:r w:rsidRPr="00686B8C">
        <w:rPr>
          <w:rFonts w:ascii="Times New Roman" w:eastAsia="+mn-ea" w:hAnsi="Times New Roman" w:cs="Times New Roman"/>
          <w:i/>
          <w:color w:val="000000"/>
          <w:kern w:val="24"/>
          <w:sz w:val="24"/>
          <w:szCs w:val="24"/>
        </w:rPr>
        <w:t xml:space="preserve">Technical and Vocational Education dan training   not only need to prepare their students but also themselves for a </w:t>
      </w:r>
      <w:proofErr w:type="spellStart"/>
      <w:r w:rsidRPr="00686B8C">
        <w:rPr>
          <w:rFonts w:ascii="Times New Roman" w:eastAsia="+mn-ea" w:hAnsi="Times New Roman" w:cs="Times New Roman"/>
          <w:i/>
          <w:color w:val="000000"/>
          <w:kern w:val="24"/>
          <w:sz w:val="24"/>
          <w:szCs w:val="24"/>
        </w:rPr>
        <w:t>contantly</w:t>
      </w:r>
      <w:proofErr w:type="spellEnd"/>
      <w:r w:rsidRPr="00686B8C">
        <w:rPr>
          <w:rFonts w:ascii="Times New Roman" w:eastAsia="+mn-ea" w:hAnsi="Times New Roman" w:cs="Times New Roman"/>
          <w:i/>
          <w:color w:val="000000"/>
          <w:kern w:val="24"/>
          <w:sz w:val="24"/>
          <w:szCs w:val="24"/>
        </w:rPr>
        <w:t xml:space="preserve"> changing environment.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Lebih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tegas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lagi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Djatmiko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(2016: 151)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menyatakan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bahwa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jika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guru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melaksanakan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pengembangan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profesionalisme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dan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menerapkan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penjaminan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mutu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dalam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pembelajarannya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,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dijamin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pembelajaran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akan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efektif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dan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bermanfaat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bagi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siswa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dan guru.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Adapun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unsur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-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unsur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penilaian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kinerja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guru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berdasarkan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peraturan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kemendikbud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meliputi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: (1)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pendidikan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dan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pelatihan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, (2) proses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belajar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mengajar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, (3)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pengembangan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profesionalisme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berkelanjutan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dan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unsur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penunjang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.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Pengembangan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profesionalisme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berkelanjutan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terbagi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dalam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3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macam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kegiatan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: (1)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pengembangan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diri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, (2)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publikasi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ilmiah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dan (3)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karya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inovatif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.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Kegiatan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pengembangan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diri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adalah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kegiatan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yang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dilakukan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guru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untuk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meingkatkan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kompetensi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dan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profesionalitasnya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.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Aktivitas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yang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dapat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diakui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sebagai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pengembangan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diri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meliputi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diklat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fungsional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a</w:t>
      </w:r>
      <w:r w:rsidRPr="00686B8C">
        <w:rPr>
          <w:rFonts w:ascii="Times New Roman" w:eastAsia="Times New Roman" w:hAnsi="Times New Roman" w:cs="Times New Roman"/>
          <w:sz w:val="24"/>
          <w:szCs w:val="24"/>
        </w:rPr>
        <w:t>tas</w:t>
      </w:r>
      <w:proofErr w:type="spellEnd"/>
      <w:r w:rsidRPr="00686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6B8C"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 w:rsidRPr="00686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6B8C">
        <w:rPr>
          <w:rFonts w:ascii="Times New Roman" w:eastAsia="Times New Roman" w:hAnsi="Times New Roman" w:cs="Times New Roman"/>
          <w:sz w:val="24"/>
          <w:szCs w:val="24"/>
        </w:rPr>
        <w:t>penugasan</w:t>
      </w:r>
      <w:proofErr w:type="spellEnd"/>
      <w:r w:rsidRPr="00686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dan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kegiatan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kolektif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guru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yaitu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k</w:t>
      </w:r>
      <w:r w:rsidRPr="00686B8C">
        <w:rPr>
          <w:rFonts w:ascii="Times New Roman" w:eastAsia="Times New Roman" w:hAnsi="Times New Roman" w:cs="Times New Roman"/>
          <w:sz w:val="24"/>
          <w:szCs w:val="24"/>
        </w:rPr>
        <w:t>egiatan</w:t>
      </w:r>
      <w:proofErr w:type="spellEnd"/>
      <w:r w:rsidRPr="00686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6B8C">
        <w:rPr>
          <w:rFonts w:ascii="Times New Roman" w:eastAsia="Times New Roman" w:hAnsi="Times New Roman" w:cs="Times New Roman"/>
          <w:sz w:val="24"/>
          <w:szCs w:val="24"/>
        </w:rPr>
        <w:t>bersama</w:t>
      </w:r>
      <w:proofErr w:type="spellEnd"/>
      <w:r w:rsidRPr="00686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6B8C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686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6B8C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686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6B8C">
        <w:rPr>
          <w:rFonts w:ascii="Times New Roman" w:eastAsia="Times New Roman" w:hAnsi="Times New Roman" w:cs="Times New Roman"/>
          <w:sz w:val="24"/>
          <w:szCs w:val="24"/>
        </w:rPr>
        <w:t>profesionalitas</w:t>
      </w:r>
      <w:proofErr w:type="spellEnd"/>
      <w:r w:rsidRPr="00686B8C">
        <w:rPr>
          <w:rFonts w:ascii="Times New Roman" w:eastAsia="Times New Roman" w:hAnsi="Times New Roman" w:cs="Times New Roman"/>
          <w:sz w:val="24"/>
          <w:szCs w:val="24"/>
        </w:rPr>
        <w:t xml:space="preserve"> guru.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Sedangkan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publikasi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ilmiah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yang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diakui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meliputi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: (1)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presentasi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di forum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ilmiah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, (2)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publikasi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ilmiah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hasil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penelitian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atau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lastRenderedPageBreak/>
        <w:t>gagasan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ilmu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bidang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pendidikan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formal, (3)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tinjauan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ilmiah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, (4)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tulisan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ilmiah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popular, (5)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artikel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ilmiah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, (6)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buku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pelajaran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, (7)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modul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/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dikltat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, (8)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penulisan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buku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bidang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pendidikan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, (9)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karya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terjemahan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dan (10)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penulisan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buku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pedoman</w:t>
      </w:r>
      <w:proofErr w:type="spellEnd"/>
      <w:r w:rsidRPr="00686B8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guru. </w:t>
      </w:r>
      <w:proofErr w:type="spellStart"/>
      <w:r w:rsidRPr="00686B8C">
        <w:rPr>
          <w:rFonts w:ascii="Times New Roman" w:eastAsia="Times New Roman" w:hAnsi="Times New Roman" w:cs="Times New Roman"/>
          <w:sz w:val="24"/>
          <w:szCs w:val="24"/>
        </w:rPr>
        <w:t>Penilaian</w:t>
      </w:r>
      <w:proofErr w:type="spellEnd"/>
      <w:r w:rsidRPr="00686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6B8C">
        <w:rPr>
          <w:rFonts w:ascii="Times New Roman" w:eastAsia="Times New Roman" w:hAnsi="Times New Roman" w:cs="Times New Roman"/>
          <w:sz w:val="24"/>
          <w:szCs w:val="24"/>
        </w:rPr>
        <w:t>unsur</w:t>
      </w:r>
      <w:proofErr w:type="spellEnd"/>
      <w:r w:rsidRPr="00686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6B8C">
        <w:rPr>
          <w:rFonts w:ascii="Times New Roman" w:eastAsia="Times New Roman" w:hAnsi="Times New Roman" w:cs="Times New Roman"/>
          <w:sz w:val="24"/>
          <w:szCs w:val="24"/>
        </w:rPr>
        <w:t>karya</w:t>
      </w:r>
      <w:proofErr w:type="spellEnd"/>
      <w:r w:rsidRPr="00686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6B8C">
        <w:rPr>
          <w:rFonts w:ascii="Times New Roman" w:eastAsia="Times New Roman" w:hAnsi="Times New Roman" w:cs="Times New Roman"/>
          <w:sz w:val="24"/>
          <w:szCs w:val="24"/>
        </w:rPr>
        <w:t>inovatif</w:t>
      </w:r>
      <w:proofErr w:type="spellEnd"/>
      <w:r w:rsidRPr="00686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6B8C">
        <w:rPr>
          <w:rFonts w:ascii="Times New Roman" w:eastAsia="Times New Roman" w:hAnsi="Times New Roman" w:cs="Times New Roman"/>
          <w:sz w:val="24"/>
          <w:szCs w:val="24"/>
        </w:rPr>
        <w:t>meliputi</w:t>
      </w:r>
      <w:proofErr w:type="spellEnd"/>
      <w:r w:rsidRPr="00686B8C">
        <w:rPr>
          <w:rFonts w:ascii="Times New Roman" w:eastAsia="Times New Roman" w:hAnsi="Times New Roman" w:cs="Times New Roman"/>
          <w:sz w:val="24"/>
          <w:szCs w:val="24"/>
        </w:rPr>
        <w:t xml:space="preserve">: (1) </w:t>
      </w:r>
      <w:proofErr w:type="spellStart"/>
      <w:r w:rsidRPr="00686B8C">
        <w:rPr>
          <w:rFonts w:ascii="Times New Roman" w:eastAsia="Times New Roman" w:hAnsi="Times New Roman" w:cs="Times New Roman"/>
          <w:sz w:val="24"/>
          <w:szCs w:val="24"/>
        </w:rPr>
        <w:t>menemukan</w:t>
      </w:r>
      <w:proofErr w:type="spellEnd"/>
      <w:r w:rsidRPr="00686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6B8C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686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6B8C">
        <w:rPr>
          <w:rFonts w:ascii="Times New Roman" w:eastAsia="Times New Roman" w:hAnsi="Times New Roman" w:cs="Times New Roman"/>
          <w:sz w:val="24"/>
          <w:szCs w:val="24"/>
        </w:rPr>
        <w:t>tepat</w:t>
      </w:r>
      <w:proofErr w:type="spellEnd"/>
      <w:r w:rsidRPr="00686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6B8C">
        <w:rPr>
          <w:rFonts w:ascii="Times New Roman" w:eastAsia="Times New Roman" w:hAnsi="Times New Roman" w:cs="Times New Roman"/>
          <w:sz w:val="24"/>
          <w:szCs w:val="24"/>
        </w:rPr>
        <w:t>guna</w:t>
      </w:r>
      <w:proofErr w:type="spellEnd"/>
      <w:r w:rsidRPr="00686B8C">
        <w:rPr>
          <w:rFonts w:ascii="Times New Roman" w:eastAsia="Times New Roman" w:hAnsi="Times New Roman" w:cs="Times New Roman"/>
          <w:sz w:val="24"/>
          <w:szCs w:val="24"/>
        </w:rPr>
        <w:t xml:space="preserve">, (2) </w:t>
      </w:r>
      <w:proofErr w:type="spellStart"/>
      <w:r w:rsidRPr="00686B8C">
        <w:rPr>
          <w:rFonts w:ascii="Times New Roman" w:eastAsia="Times New Roman" w:hAnsi="Times New Roman" w:cs="Times New Roman"/>
          <w:sz w:val="24"/>
          <w:szCs w:val="24"/>
        </w:rPr>
        <w:t>menciptakan</w:t>
      </w:r>
      <w:proofErr w:type="spellEnd"/>
      <w:r w:rsidRPr="00686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6B8C">
        <w:rPr>
          <w:rFonts w:ascii="Times New Roman" w:eastAsia="Times New Roman" w:hAnsi="Times New Roman" w:cs="Times New Roman"/>
          <w:sz w:val="24"/>
          <w:szCs w:val="24"/>
        </w:rPr>
        <w:t>karya</w:t>
      </w:r>
      <w:proofErr w:type="spellEnd"/>
      <w:r w:rsidRPr="00686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6B8C">
        <w:rPr>
          <w:rFonts w:ascii="Times New Roman" w:eastAsia="Times New Roman" w:hAnsi="Times New Roman" w:cs="Times New Roman"/>
          <w:sz w:val="24"/>
          <w:szCs w:val="24"/>
        </w:rPr>
        <w:t>seni</w:t>
      </w:r>
      <w:proofErr w:type="spellEnd"/>
      <w:r w:rsidRPr="00686B8C">
        <w:rPr>
          <w:rFonts w:ascii="Times New Roman" w:eastAsia="Times New Roman" w:hAnsi="Times New Roman" w:cs="Times New Roman"/>
          <w:sz w:val="24"/>
          <w:szCs w:val="24"/>
        </w:rPr>
        <w:t xml:space="preserve">, (3) </w:t>
      </w:r>
      <w:proofErr w:type="spellStart"/>
      <w:r w:rsidRPr="00686B8C">
        <w:rPr>
          <w:rFonts w:ascii="Times New Roman" w:eastAsia="Times New Roman" w:hAnsi="Times New Roman" w:cs="Times New Roman"/>
          <w:sz w:val="24"/>
          <w:szCs w:val="24"/>
        </w:rPr>
        <w:t>memodifikasi</w:t>
      </w:r>
      <w:proofErr w:type="spellEnd"/>
      <w:r w:rsidRPr="00686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6B8C">
        <w:rPr>
          <w:rFonts w:ascii="Times New Roman" w:eastAsia="Times New Roman" w:hAnsi="Times New Roman" w:cs="Times New Roman"/>
          <w:sz w:val="24"/>
          <w:szCs w:val="24"/>
        </w:rPr>
        <w:t>alat</w:t>
      </w:r>
      <w:proofErr w:type="spellEnd"/>
      <w:r w:rsidRPr="00686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6B8C">
        <w:rPr>
          <w:rFonts w:ascii="Times New Roman" w:eastAsia="Times New Roman" w:hAnsi="Times New Roman" w:cs="Times New Roman"/>
          <w:sz w:val="24"/>
          <w:szCs w:val="24"/>
        </w:rPr>
        <w:t>pelajaran</w:t>
      </w:r>
      <w:proofErr w:type="spellEnd"/>
      <w:r w:rsidRPr="00686B8C">
        <w:rPr>
          <w:rFonts w:ascii="Times New Roman" w:eastAsia="Times New Roman" w:hAnsi="Times New Roman" w:cs="Times New Roman"/>
          <w:sz w:val="24"/>
          <w:szCs w:val="24"/>
        </w:rPr>
        <w:t xml:space="preserve">, (4) </w:t>
      </w:r>
      <w:proofErr w:type="spellStart"/>
      <w:r w:rsidRPr="00686B8C">
        <w:rPr>
          <w:rFonts w:ascii="Times New Roman" w:eastAsia="Times New Roman" w:hAnsi="Times New Roman" w:cs="Times New Roman"/>
          <w:sz w:val="24"/>
          <w:szCs w:val="24"/>
        </w:rPr>
        <w:t>mengikuti</w:t>
      </w:r>
      <w:proofErr w:type="spellEnd"/>
      <w:r w:rsidRPr="00686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6B8C"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 w:rsidRPr="00686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6B8C">
        <w:rPr>
          <w:rFonts w:ascii="Times New Roman" w:eastAsia="Times New Roman" w:hAnsi="Times New Roman" w:cs="Times New Roman"/>
          <w:sz w:val="24"/>
          <w:szCs w:val="24"/>
        </w:rPr>
        <w:t>penyusunan</w:t>
      </w:r>
      <w:proofErr w:type="spellEnd"/>
      <w:r w:rsidRPr="00686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6B8C">
        <w:rPr>
          <w:rFonts w:ascii="Times New Roman" w:eastAsia="Times New Roman" w:hAnsi="Times New Roman" w:cs="Times New Roman"/>
          <w:sz w:val="24"/>
          <w:szCs w:val="24"/>
        </w:rPr>
        <w:t>stnadar</w:t>
      </w:r>
      <w:proofErr w:type="spellEnd"/>
      <w:r w:rsidRPr="00686B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86B8C">
        <w:rPr>
          <w:rFonts w:ascii="Times New Roman" w:eastAsia="Times New Roman" w:hAnsi="Times New Roman" w:cs="Times New Roman"/>
          <w:sz w:val="24"/>
          <w:szCs w:val="24"/>
        </w:rPr>
        <w:t>pedoman</w:t>
      </w:r>
      <w:proofErr w:type="spellEnd"/>
      <w:r w:rsidRPr="00686B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86B8C">
        <w:rPr>
          <w:rFonts w:ascii="Times New Roman" w:eastAsia="Times New Roman" w:hAnsi="Times New Roman" w:cs="Times New Roman"/>
          <w:sz w:val="24"/>
          <w:szCs w:val="24"/>
        </w:rPr>
        <w:t>soal</w:t>
      </w:r>
      <w:proofErr w:type="spellEnd"/>
      <w:r w:rsidRPr="00686B8C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686B8C">
        <w:rPr>
          <w:rFonts w:ascii="Times New Roman" w:eastAsia="Times New Roman" w:hAnsi="Times New Roman" w:cs="Times New Roman"/>
          <w:sz w:val="24"/>
          <w:szCs w:val="24"/>
        </w:rPr>
        <w:t>sejenisnya</w:t>
      </w:r>
      <w:proofErr w:type="spellEnd"/>
      <w:r w:rsidRPr="00686B8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86B8C">
        <w:rPr>
          <w:rFonts w:ascii="Times New Roman" w:eastAsia="Times New Roman" w:hAnsi="Times New Roman" w:cs="Times New Roman"/>
          <w:sz w:val="24"/>
          <w:szCs w:val="24"/>
        </w:rPr>
        <w:t>Baedhowi</w:t>
      </w:r>
      <w:proofErr w:type="spellEnd"/>
      <w:r w:rsidRPr="00686B8C">
        <w:rPr>
          <w:rFonts w:ascii="Times New Roman" w:eastAsia="Times New Roman" w:hAnsi="Times New Roman" w:cs="Times New Roman"/>
          <w:sz w:val="24"/>
          <w:szCs w:val="24"/>
        </w:rPr>
        <w:t xml:space="preserve">, 2010).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dipusatkan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profesionalisme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guru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B84">
        <w:rPr>
          <w:rFonts w:ascii="Times New Roman" w:hAnsi="Times New Roman" w:cs="Times New Roman"/>
          <w:color w:val="000000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0B84">
        <w:rPr>
          <w:rFonts w:ascii="Times New Roman" w:hAnsi="Times New Roman" w:cs="Times New Roman"/>
          <w:color w:val="000000"/>
          <w:sz w:val="24"/>
          <w:szCs w:val="24"/>
        </w:rPr>
        <w:t>pendidikan</w:t>
      </w:r>
      <w:proofErr w:type="spellEnd"/>
      <w:r w:rsidRPr="00CC0B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0B84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CC0B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0B84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CC0B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0B84">
        <w:rPr>
          <w:rFonts w:ascii="Times New Roman" w:hAnsi="Times New Roman" w:cs="Times New Roman"/>
          <w:color w:val="000000"/>
          <w:sz w:val="24"/>
          <w:szCs w:val="24"/>
        </w:rPr>
        <w:t>melampaui</w:t>
      </w:r>
      <w:proofErr w:type="spellEnd"/>
      <w:r w:rsidRPr="00CC0B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0B84">
        <w:rPr>
          <w:rFonts w:ascii="Times New Roman" w:hAnsi="Times New Roman" w:cs="Times New Roman"/>
          <w:color w:val="000000"/>
          <w:sz w:val="24"/>
          <w:szCs w:val="24"/>
        </w:rPr>
        <w:t>kualitas</w:t>
      </w:r>
      <w:proofErr w:type="spellEnd"/>
      <w:r w:rsidRPr="00CC0B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0B84">
        <w:rPr>
          <w:rFonts w:ascii="Times New Roman" w:hAnsi="Times New Roman" w:cs="Times New Roman"/>
          <w:color w:val="000000"/>
          <w:sz w:val="24"/>
          <w:szCs w:val="24"/>
        </w:rPr>
        <w:t>pengajaran</w:t>
      </w:r>
      <w:proofErr w:type="spellEnd"/>
      <w:r w:rsidRPr="00CC0B84">
        <w:rPr>
          <w:rFonts w:ascii="Times New Roman" w:hAnsi="Times New Roman" w:cs="Times New Roman"/>
          <w:color w:val="000000"/>
          <w:sz w:val="24"/>
          <w:szCs w:val="24"/>
        </w:rPr>
        <w:t xml:space="preserve"> guru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(Kempton, 2013). Pada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diorientasikan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profesionalisme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berkelanjutan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dan guru.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D7114">
        <w:rPr>
          <w:rFonts w:ascii="Times New Roman" w:hAnsi="Times New Roman" w:cs="Times New Roman"/>
          <w:color w:val="000000"/>
          <w:sz w:val="24"/>
          <w:szCs w:val="24"/>
        </w:rPr>
        <w:t>profesionalisme</w:t>
      </w:r>
      <w:proofErr w:type="spellEnd"/>
      <w:r w:rsidR="00CD71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guru  </w:t>
      </w:r>
      <w:proofErr w:type="spellStart"/>
      <w:r w:rsidR="00CD7114">
        <w:rPr>
          <w:rFonts w:ascii="Times New Roman" w:hAnsi="Times New Roman" w:cs="Times New Roman"/>
          <w:color w:val="000000"/>
          <w:sz w:val="24"/>
          <w:szCs w:val="24"/>
        </w:rPr>
        <w:t>penting</w:t>
      </w:r>
      <w:proofErr w:type="spellEnd"/>
      <w:proofErr w:type="gramEnd"/>
      <w:r w:rsidR="00CD71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fakta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uji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kompetensi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guru di salah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provinsi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tepatnya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D4764">
        <w:rPr>
          <w:rFonts w:ascii="Times New Roman" w:eastAsia="Times New Roman" w:hAnsi="Times New Roman" w:cs="Times New Roman"/>
          <w:sz w:val="24"/>
          <w:szCs w:val="24"/>
        </w:rPr>
        <w:t>rovinsi</w:t>
      </w:r>
      <w:proofErr w:type="spellEnd"/>
      <w:r w:rsidRPr="00DD4764">
        <w:rPr>
          <w:rFonts w:ascii="Times New Roman" w:eastAsia="Times New Roman" w:hAnsi="Times New Roman" w:cs="Times New Roman"/>
          <w:sz w:val="24"/>
          <w:szCs w:val="24"/>
        </w:rPr>
        <w:t xml:space="preserve"> Bangka Belitung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proofErr w:type="spellStart"/>
      <w:r w:rsidRPr="00DD4764">
        <w:rPr>
          <w:rFonts w:ascii="Times New Roman" w:eastAsia="Times New Roman" w:hAnsi="Times New Roman" w:cs="Times New Roman"/>
          <w:sz w:val="24"/>
          <w:szCs w:val="24"/>
        </w:rPr>
        <w:t>mata</w:t>
      </w:r>
      <w:proofErr w:type="spellEnd"/>
      <w:r w:rsidRPr="00DD47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4764">
        <w:rPr>
          <w:rFonts w:ascii="Times New Roman" w:eastAsia="Times New Roman" w:hAnsi="Times New Roman" w:cs="Times New Roman"/>
          <w:sz w:val="24"/>
          <w:szCs w:val="24"/>
        </w:rPr>
        <w:t>pelajaran</w:t>
      </w:r>
      <w:proofErr w:type="spellEnd"/>
      <w:r w:rsidRPr="00DD47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diujikan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rerata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uji </w:t>
      </w:r>
      <w:r w:rsidRPr="00DD4764">
        <w:rPr>
          <w:rFonts w:ascii="Times New Roman" w:eastAsia="Times New Roman" w:hAnsi="Times New Roman" w:cs="Times New Roman"/>
          <w:sz w:val="24"/>
          <w:szCs w:val="24"/>
        </w:rPr>
        <w:t>39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D47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Dari 198 guru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diuji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</w:t>
      </w:r>
      <w:r w:rsidRPr="00DD47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4764">
        <w:rPr>
          <w:rFonts w:ascii="Times New Roman" w:eastAsia="Times New Roman" w:hAnsi="Times New Roman" w:cs="Times New Roman"/>
          <w:sz w:val="24"/>
          <w:szCs w:val="24"/>
        </w:rPr>
        <w:t>memenuhi</w:t>
      </w:r>
      <w:proofErr w:type="spellEnd"/>
      <w:r w:rsidRPr="00DD47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4764"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 w:rsidRPr="00DD47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4764">
        <w:rPr>
          <w:rFonts w:ascii="Times New Roman" w:eastAsia="Times New Roman" w:hAnsi="Times New Roman" w:cs="Times New Roman"/>
          <w:sz w:val="24"/>
          <w:szCs w:val="24"/>
        </w:rPr>
        <w:t>kompetensi</w:t>
      </w:r>
      <w:proofErr w:type="spellEnd"/>
      <w:r w:rsidRPr="00DD47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pedagogik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Purwadi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2012)</w:t>
      </w:r>
      <w:r w:rsidRPr="00DD4764">
        <w:rPr>
          <w:rFonts w:ascii="Times New Roman" w:eastAsia="Times New Roman" w:hAnsi="Times New Roman" w:cs="Times New Roman"/>
          <w:sz w:val="24"/>
          <w:szCs w:val="24"/>
        </w:rPr>
        <w:t xml:space="preserve">.  Hal </w:t>
      </w:r>
      <w:proofErr w:type="spellStart"/>
      <w:r w:rsidRPr="00DD4764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D47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4764">
        <w:rPr>
          <w:rFonts w:ascii="Times New Roman" w:eastAsia="Times New Roman" w:hAnsi="Times New Roman" w:cs="Times New Roman"/>
          <w:sz w:val="24"/>
          <w:szCs w:val="24"/>
        </w:rPr>
        <w:t>menggambarkan</w:t>
      </w:r>
      <w:proofErr w:type="spellEnd"/>
      <w:r w:rsidRPr="00DD47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4764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DD47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4764">
        <w:rPr>
          <w:rFonts w:ascii="Times New Roman" w:eastAsia="Times New Roman" w:hAnsi="Times New Roman" w:cs="Times New Roman"/>
          <w:sz w:val="24"/>
          <w:szCs w:val="24"/>
        </w:rPr>
        <w:t>kompetensi</w:t>
      </w:r>
      <w:proofErr w:type="spellEnd"/>
      <w:r w:rsidRPr="00DD476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D4764">
        <w:rPr>
          <w:rFonts w:ascii="Times New Roman" w:eastAsia="Times New Roman" w:hAnsi="Times New Roman" w:cs="Times New Roman"/>
          <w:sz w:val="24"/>
          <w:szCs w:val="24"/>
        </w:rPr>
        <w:t>dimiliki</w:t>
      </w:r>
      <w:proofErr w:type="spellEnd"/>
      <w:r w:rsidRPr="00DD4764">
        <w:rPr>
          <w:rFonts w:ascii="Times New Roman" w:eastAsia="Times New Roman" w:hAnsi="Times New Roman" w:cs="Times New Roman"/>
          <w:sz w:val="24"/>
          <w:szCs w:val="24"/>
        </w:rPr>
        <w:t xml:space="preserve"> guru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4764">
        <w:rPr>
          <w:rFonts w:ascii="Times New Roman" w:eastAsia="Times New Roman" w:hAnsi="Times New Roman" w:cs="Times New Roman"/>
          <w:sz w:val="24"/>
          <w:szCs w:val="24"/>
        </w:rPr>
        <w:t>mata</w:t>
      </w:r>
      <w:proofErr w:type="spellEnd"/>
      <w:r w:rsidRPr="00DD47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4764">
        <w:rPr>
          <w:rFonts w:ascii="Times New Roman" w:eastAsia="Times New Roman" w:hAnsi="Times New Roman" w:cs="Times New Roman"/>
          <w:sz w:val="24"/>
          <w:szCs w:val="24"/>
        </w:rPr>
        <w:t>pelajaran</w:t>
      </w:r>
      <w:proofErr w:type="spellEnd"/>
      <w:r w:rsidRPr="00DD47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4764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DD47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4764">
        <w:rPr>
          <w:rFonts w:ascii="Times New Roman" w:eastAsia="Times New Roman" w:hAnsi="Times New Roman" w:cs="Times New Roman"/>
          <w:sz w:val="24"/>
          <w:szCs w:val="24"/>
        </w:rPr>
        <w:t>jenjang</w:t>
      </w:r>
      <w:proofErr w:type="spellEnd"/>
      <w:r w:rsidRPr="00DD4764">
        <w:rPr>
          <w:rFonts w:ascii="Times New Roman" w:eastAsia="Times New Roman" w:hAnsi="Times New Roman" w:cs="Times New Roman"/>
          <w:sz w:val="24"/>
          <w:szCs w:val="24"/>
        </w:rPr>
        <w:t xml:space="preserve"> SMP, SMA, dan SMK </w:t>
      </w:r>
      <w:proofErr w:type="spellStart"/>
      <w:r w:rsidRPr="00DD4764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D47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4764">
        <w:rPr>
          <w:rFonts w:ascii="Times New Roman" w:eastAsia="Times New Roman" w:hAnsi="Times New Roman" w:cs="Times New Roman"/>
          <w:sz w:val="24"/>
          <w:szCs w:val="24"/>
        </w:rPr>
        <w:t>penguasaannya</w:t>
      </w:r>
      <w:proofErr w:type="spellEnd"/>
      <w:r w:rsidRPr="00DD47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4764"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 w:rsidRPr="00DD47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4764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ditingkatkan</w:t>
      </w:r>
      <w:proofErr w:type="spellEnd"/>
      <w:r w:rsidRPr="00DD476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384ED9" w14:textId="77777777" w:rsidR="00280415" w:rsidRDefault="00280415" w:rsidP="002C509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E414FA" w14:textId="6729D0B3" w:rsidR="002C5095" w:rsidRPr="0058111A" w:rsidRDefault="002C5095" w:rsidP="002C509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8111A">
        <w:rPr>
          <w:rFonts w:ascii="Times New Roman" w:hAnsi="Times New Roman" w:cs="Times New Roman"/>
          <w:b/>
          <w:sz w:val="24"/>
          <w:szCs w:val="24"/>
        </w:rPr>
        <w:t>Metodologi</w:t>
      </w:r>
      <w:proofErr w:type="spellEnd"/>
      <w:r w:rsidRPr="005811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111A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14:paraId="33059D81" w14:textId="77777777" w:rsidR="002C5095" w:rsidRDefault="002C5095" w:rsidP="002C5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5B51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225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B5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25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B51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225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B51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225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B5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25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B51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225B51">
        <w:rPr>
          <w:rFonts w:ascii="Times New Roman" w:hAnsi="Times New Roman" w:cs="Times New Roman"/>
          <w:sz w:val="24"/>
          <w:szCs w:val="24"/>
        </w:rPr>
        <w:t xml:space="preserve"> 52 </w:t>
      </w:r>
      <w:proofErr w:type="spellStart"/>
      <w:r w:rsidRPr="00225B51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225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B51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225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B5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25B51">
        <w:rPr>
          <w:rFonts w:ascii="Times New Roman" w:hAnsi="Times New Roman" w:cs="Times New Roman"/>
          <w:sz w:val="24"/>
          <w:szCs w:val="24"/>
        </w:rPr>
        <w:t xml:space="preserve"> 8 guru </w:t>
      </w:r>
      <w:proofErr w:type="spellStart"/>
      <w:r w:rsidRPr="00225B51">
        <w:rPr>
          <w:rFonts w:ascii="Times New Roman" w:hAnsi="Times New Roman" w:cs="Times New Roman"/>
          <w:sz w:val="24"/>
          <w:szCs w:val="24"/>
        </w:rPr>
        <w:t>bersertifikat</w:t>
      </w:r>
      <w:proofErr w:type="spellEnd"/>
      <w:r w:rsidRPr="00225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B51"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 w:rsidRPr="00225B51">
        <w:rPr>
          <w:rFonts w:ascii="Times New Roman" w:hAnsi="Times New Roman" w:cs="Times New Roman"/>
          <w:sz w:val="24"/>
          <w:szCs w:val="24"/>
        </w:rPr>
        <w:t xml:space="preserve">, 19 guru </w:t>
      </w:r>
      <w:proofErr w:type="spellStart"/>
      <w:r w:rsidRPr="00225B51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225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B51">
        <w:rPr>
          <w:rFonts w:ascii="Times New Roman" w:hAnsi="Times New Roman" w:cs="Times New Roman"/>
          <w:sz w:val="24"/>
          <w:szCs w:val="24"/>
        </w:rPr>
        <w:t>bersertifikat</w:t>
      </w:r>
      <w:proofErr w:type="spellEnd"/>
      <w:r w:rsidRPr="00225B51">
        <w:rPr>
          <w:rFonts w:ascii="Times New Roman" w:hAnsi="Times New Roman" w:cs="Times New Roman"/>
          <w:sz w:val="24"/>
          <w:szCs w:val="24"/>
        </w:rPr>
        <w:t xml:space="preserve">, 20 </w:t>
      </w:r>
      <w:proofErr w:type="spellStart"/>
      <w:r w:rsidRPr="00225B51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225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B51">
        <w:rPr>
          <w:rFonts w:ascii="Times New Roman" w:hAnsi="Times New Roman" w:cs="Times New Roman"/>
          <w:sz w:val="24"/>
          <w:szCs w:val="24"/>
        </w:rPr>
        <w:t>bersertifikat</w:t>
      </w:r>
      <w:proofErr w:type="spellEnd"/>
      <w:r w:rsidRPr="00225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B51"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 w:rsidRPr="00225B51">
        <w:rPr>
          <w:rFonts w:ascii="Times New Roman" w:hAnsi="Times New Roman" w:cs="Times New Roman"/>
          <w:sz w:val="24"/>
          <w:szCs w:val="24"/>
        </w:rPr>
        <w:t xml:space="preserve"> dan 4 </w:t>
      </w:r>
      <w:proofErr w:type="spellStart"/>
      <w:r w:rsidRPr="00225B51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225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B51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225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B51">
        <w:rPr>
          <w:rFonts w:ascii="Times New Roman" w:hAnsi="Times New Roman" w:cs="Times New Roman"/>
          <w:sz w:val="24"/>
          <w:szCs w:val="24"/>
        </w:rPr>
        <w:t>bersertifikat</w:t>
      </w:r>
      <w:proofErr w:type="spellEnd"/>
      <w:r w:rsidRPr="00225B5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25B51">
        <w:rPr>
          <w:rFonts w:ascii="Times New Roman" w:hAnsi="Times New Roman" w:cs="Times New Roman"/>
          <w:sz w:val="24"/>
          <w:szCs w:val="24"/>
        </w:rPr>
        <w:t>Langkah-langkah</w:t>
      </w:r>
      <w:proofErr w:type="spellEnd"/>
      <w:r w:rsidRPr="00225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B5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25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B5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225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Gambar 1.</w:t>
      </w:r>
    </w:p>
    <w:p w14:paraId="797819E1" w14:textId="05B5D378" w:rsidR="002C5095" w:rsidRPr="00225B51" w:rsidRDefault="00280415" w:rsidP="002C5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CF59A17" wp14:editId="00380DB2">
                <wp:simplePos x="0" y="0"/>
                <wp:positionH relativeFrom="column">
                  <wp:posOffset>62230</wp:posOffset>
                </wp:positionH>
                <wp:positionV relativeFrom="paragraph">
                  <wp:posOffset>196215</wp:posOffset>
                </wp:positionV>
                <wp:extent cx="5877289" cy="2505875"/>
                <wp:effectExtent l="0" t="0" r="28575" b="2794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7289" cy="2505875"/>
                          <a:chOff x="0" y="0"/>
                          <a:chExt cx="5804477" cy="2286000"/>
                        </a:xfrm>
                      </wpg:grpSpPr>
                      <wps:wsp>
                        <wps:cNvPr id="17" name="Text Box 17"/>
                        <wps:cNvSpPr txBox="1"/>
                        <wps:spPr>
                          <a:xfrm>
                            <a:off x="0" y="270164"/>
                            <a:ext cx="623454" cy="41563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5875">
                            <a:solidFill>
                              <a:sysClr val="windowText" lastClr="000000"/>
                            </a:solidFill>
                          </a:ln>
                        </wps:spPr>
                        <wps:txbx>
                          <w:txbxContent>
                            <w:p w14:paraId="06EC5F1C" w14:textId="77777777" w:rsidR="002C5095" w:rsidRPr="00E85E8B" w:rsidRDefault="002C5095" w:rsidP="002C5095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E85E8B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review </w:t>
                              </w:r>
                              <w:proofErr w:type="spellStart"/>
                              <w:r w:rsidRPr="00E85E8B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literatur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942109" y="214746"/>
                            <a:ext cx="1177636" cy="69272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5875">
                            <a:solidFill>
                              <a:sysClr val="windowText" lastClr="000000"/>
                            </a:solidFill>
                          </a:ln>
                        </wps:spPr>
                        <wps:txbx>
                          <w:txbxContent>
                            <w:p w14:paraId="473100C2" w14:textId="77777777" w:rsidR="002C5095" w:rsidRPr="00E85E8B" w:rsidRDefault="002C5095" w:rsidP="002C509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P</w:t>
                              </w:r>
                              <w:r w:rsidRPr="00E85E8B">
                                <w:rPr>
                                  <w:sz w:val="18"/>
                                  <w:szCs w:val="18"/>
                                </w:rPr>
                                <w:t>enyusunan</w:t>
                              </w:r>
                              <w:proofErr w:type="spellEnd"/>
                              <w:r w:rsidRPr="00E85E8B">
                                <w:rPr>
                                  <w:sz w:val="18"/>
                                  <w:szCs w:val="18"/>
                                </w:rPr>
                                <w:t xml:space="preserve"> draft instrument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layanan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kebutuhan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18"/>
                                  <w:szCs w:val="18"/>
                                </w:rPr>
                                <w:t>CPD  guru</w:t>
                              </w:r>
                              <w:proofErr w:type="gramEnd"/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vokasi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2341418" y="0"/>
                            <a:ext cx="1607128" cy="148936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5110E62" w14:textId="77777777" w:rsidR="002C5095" w:rsidRPr="00E85E8B" w:rsidRDefault="002C5095" w:rsidP="002C5095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E85E8B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FGD </w:t>
                              </w:r>
                              <w:proofErr w:type="spellStart"/>
                              <w:r w:rsidRPr="00E85E8B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penyempurnaan</w:t>
                              </w:r>
                              <w:proofErr w:type="spellEnd"/>
                              <w:r w:rsidRPr="00E85E8B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 instrument </w:t>
                              </w:r>
                              <w:proofErr w:type="spellStart"/>
                              <w:r w:rsidRPr="00E85E8B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melibatkan</w:t>
                              </w:r>
                              <w:proofErr w:type="spellEnd"/>
                              <w:r w:rsidRPr="00E85E8B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:</w:t>
                              </w:r>
                            </w:p>
                            <w:p w14:paraId="3A61952D" w14:textId="77777777" w:rsidR="002C5095" w:rsidRPr="00E85E8B" w:rsidRDefault="002C5095" w:rsidP="002C5095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left="270" w:hanging="270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E85E8B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Koordinator</w:t>
                              </w:r>
                              <w:proofErr w:type="spellEnd"/>
                              <w:r w:rsidRPr="00E85E8B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 CPD SMK</w:t>
                              </w:r>
                            </w:p>
                            <w:p w14:paraId="4CA4B571" w14:textId="77777777" w:rsidR="002C5095" w:rsidRPr="00E85E8B" w:rsidRDefault="002C5095" w:rsidP="002C5095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left="270" w:hanging="270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E85E8B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Koordinator</w:t>
                              </w:r>
                              <w:proofErr w:type="spellEnd"/>
                              <w:r w:rsidRPr="00E85E8B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E85E8B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sertifikasi</w:t>
                              </w:r>
                              <w:proofErr w:type="spellEnd"/>
                              <w:r w:rsidRPr="00E85E8B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 guru LPPMP UNY</w:t>
                              </w:r>
                            </w:p>
                            <w:p w14:paraId="65D17E93" w14:textId="77777777" w:rsidR="002C5095" w:rsidRPr="00E85E8B" w:rsidRDefault="002C5095" w:rsidP="002C5095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left="270" w:hanging="270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E85E8B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Pengurus</w:t>
                              </w:r>
                              <w:proofErr w:type="spellEnd"/>
                              <w:r w:rsidRPr="00E85E8B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 ADGVI</w:t>
                              </w:r>
                            </w:p>
                            <w:p w14:paraId="30F1B508" w14:textId="77777777" w:rsidR="002C5095" w:rsidRPr="00E85E8B" w:rsidRDefault="002C5095" w:rsidP="002C5095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left="270" w:hanging="270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E85E8B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Perwakilan</w:t>
                              </w:r>
                              <w:proofErr w:type="spellEnd"/>
                              <w:r w:rsidRPr="00E85E8B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 guru senior</w:t>
                              </w:r>
                            </w:p>
                            <w:p w14:paraId="43BAAF66" w14:textId="77777777" w:rsidR="002C5095" w:rsidRPr="00E85E8B" w:rsidRDefault="002C5095" w:rsidP="002C5095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left="270" w:hanging="270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E85E8B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Perwakilan</w:t>
                              </w:r>
                              <w:proofErr w:type="spellEnd"/>
                              <w:r w:rsidRPr="00E85E8B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 guru </w:t>
                              </w:r>
                              <w:proofErr w:type="spellStart"/>
                              <w:r w:rsidRPr="00E85E8B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yunior</w:t>
                              </w:r>
                              <w:proofErr w:type="spellEnd"/>
                            </w:p>
                            <w:p w14:paraId="6BE7BE6F" w14:textId="77777777" w:rsidR="002C5095" w:rsidRPr="00E85E8B" w:rsidRDefault="002C5095" w:rsidP="002C5095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left="270" w:hanging="270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E85E8B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Perwakilan</w:t>
                              </w:r>
                              <w:proofErr w:type="spellEnd"/>
                              <w:r w:rsidRPr="00E85E8B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E85E8B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dosen</w:t>
                              </w:r>
                              <w:proofErr w:type="spellEnd"/>
                              <w:r w:rsidRPr="00E85E8B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 senior</w:t>
                              </w:r>
                            </w:p>
                            <w:p w14:paraId="3481951F" w14:textId="77777777" w:rsidR="002C5095" w:rsidRDefault="002C5095" w:rsidP="002C5095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left="270" w:hanging="270"/>
                              </w:pPr>
                              <w:proofErr w:type="spellStart"/>
                              <w:r w:rsidRPr="00E85E8B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Perwakilan</w:t>
                              </w:r>
                              <w:proofErr w:type="spellEnd"/>
                              <w:r w:rsidRPr="00E85E8B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E85E8B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dosen</w:t>
                              </w:r>
                              <w:proofErr w:type="spellEnd"/>
                              <w:r w:rsidRPr="00E85E8B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E85E8B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yunior</w:t>
                              </w:r>
                              <w:proofErr w:type="spellEnd"/>
                            </w:p>
                            <w:p w14:paraId="6A429635" w14:textId="77777777" w:rsidR="002C5095" w:rsidRDefault="002C5095" w:rsidP="002C5095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20"/>
                        <wps:cNvSpPr txBox="1"/>
                        <wps:spPr>
                          <a:xfrm>
                            <a:off x="4197927" y="0"/>
                            <a:ext cx="1606550" cy="108758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5875">
                            <a:solidFill>
                              <a:sysClr val="windowText" lastClr="000000"/>
                            </a:solidFill>
                          </a:ln>
                        </wps:spPr>
                        <wps:txbx>
                          <w:txbxContent>
                            <w:p w14:paraId="0D6ED9B9" w14:textId="77777777" w:rsidR="002C5095" w:rsidRPr="00E85E8B" w:rsidRDefault="002C5095" w:rsidP="002C5095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Pengambilan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 dan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olah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 data</w:t>
                              </w:r>
                              <w:r w:rsidRPr="00E85E8B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:</w:t>
                              </w:r>
                            </w:p>
                            <w:p w14:paraId="70A35157" w14:textId="77777777" w:rsidR="002C5095" w:rsidRDefault="002C5095" w:rsidP="002C5095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 w:line="240" w:lineRule="auto"/>
                                <w:ind w:left="180" w:hanging="180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E85E8B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Pengambilan</w:t>
                              </w:r>
                              <w:proofErr w:type="spellEnd"/>
                              <w:r w:rsidRPr="00E85E8B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 data</w:t>
                              </w:r>
                            </w:p>
                            <w:p w14:paraId="44746D38" w14:textId="77777777" w:rsidR="002C5095" w:rsidRDefault="002C5095" w:rsidP="002C5095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 w:line="240" w:lineRule="auto"/>
                                <w:ind w:left="180" w:hanging="180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Pengumpulan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 data</w:t>
                              </w:r>
                            </w:p>
                            <w:p w14:paraId="418EC580" w14:textId="77777777" w:rsidR="002C5095" w:rsidRDefault="002C5095" w:rsidP="002C5095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 w:line="240" w:lineRule="auto"/>
                                <w:ind w:left="180" w:hanging="180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Klasifikasi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 data</w:t>
                              </w:r>
                            </w:p>
                            <w:p w14:paraId="1D3B9645" w14:textId="77777777" w:rsidR="002C5095" w:rsidRDefault="002C5095" w:rsidP="002C5095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 w:line="240" w:lineRule="auto"/>
                                <w:ind w:left="180" w:hanging="180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Reduksi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 data</w:t>
                              </w:r>
                            </w:p>
                            <w:p w14:paraId="12009595" w14:textId="77777777" w:rsidR="002C5095" w:rsidRDefault="002C5095" w:rsidP="002C5095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 w:line="240" w:lineRule="auto"/>
                                <w:ind w:left="180" w:hanging="180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Uji data</w:t>
                              </w:r>
                            </w:p>
                            <w:p w14:paraId="3B7737AA" w14:textId="77777777" w:rsidR="002C5095" w:rsidRPr="00E85E8B" w:rsidRDefault="002C5095" w:rsidP="002C5095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 w:line="240" w:lineRule="auto"/>
                                <w:ind w:left="180" w:hanging="180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Interpretasi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hasil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Arrow: Right 21"/>
                        <wps:cNvSpPr/>
                        <wps:spPr>
                          <a:xfrm>
                            <a:off x="734291" y="311728"/>
                            <a:ext cx="100503" cy="318654"/>
                          </a:xfrm>
                          <a:prstGeom prst="rightArrow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Arrow: Right 22"/>
                        <wps:cNvSpPr/>
                        <wps:spPr>
                          <a:xfrm>
                            <a:off x="2182091" y="270164"/>
                            <a:ext cx="100503" cy="318654"/>
                          </a:xfrm>
                          <a:prstGeom prst="rightArrow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Arrow: Right 23"/>
                        <wps:cNvSpPr/>
                        <wps:spPr>
                          <a:xfrm>
                            <a:off x="4045527" y="311728"/>
                            <a:ext cx="100503" cy="318654"/>
                          </a:xfrm>
                          <a:prstGeom prst="rightArrow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Arrow: Down 24"/>
                        <wps:cNvSpPr/>
                        <wps:spPr>
                          <a:xfrm>
                            <a:off x="4765963" y="1184564"/>
                            <a:ext cx="457200" cy="145473"/>
                          </a:xfrm>
                          <a:prstGeom prst="downArrow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 Box 25"/>
                        <wps:cNvSpPr txBox="1"/>
                        <wps:spPr>
                          <a:xfrm>
                            <a:off x="4232563" y="1399309"/>
                            <a:ext cx="1571914" cy="88669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74C0198" w14:textId="77777777" w:rsidR="002C5095" w:rsidRPr="00D936D7" w:rsidRDefault="002C5095" w:rsidP="002C5095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ind w:left="270" w:hanging="270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D936D7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Kebutuhan</w:t>
                              </w:r>
                              <w:proofErr w:type="spellEnd"/>
                              <w:r w:rsidRPr="00D936D7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D936D7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dosen</w:t>
                              </w:r>
                              <w:proofErr w:type="spellEnd"/>
                              <w:r w:rsidRPr="00D936D7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 program </w:t>
                              </w:r>
                              <w:proofErr w:type="spellStart"/>
                              <w:r w:rsidRPr="00D936D7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untuk</w:t>
                              </w:r>
                              <w:proofErr w:type="spellEnd"/>
                              <w:r w:rsidRPr="00D936D7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D936D7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layanan</w:t>
                              </w:r>
                              <w:proofErr w:type="spellEnd"/>
                              <w:r w:rsidRPr="00D936D7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 CPD guru.</w:t>
                              </w:r>
                            </w:p>
                            <w:p w14:paraId="69E61762" w14:textId="77777777" w:rsidR="002C5095" w:rsidRPr="00D936D7" w:rsidRDefault="002C5095" w:rsidP="002C5095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ind w:left="270" w:hanging="270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D936D7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Kebutuhan</w:t>
                              </w:r>
                              <w:proofErr w:type="spellEnd"/>
                              <w:r w:rsidRPr="00D936D7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 program </w:t>
                              </w:r>
                              <w:proofErr w:type="spellStart"/>
                              <w:proofErr w:type="gramStart"/>
                              <w:r w:rsidRPr="00D936D7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layanan</w:t>
                              </w:r>
                              <w:proofErr w:type="spellEnd"/>
                              <w:r w:rsidRPr="00D936D7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  CPD</w:t>
                              </w:r>
                              <w:proofErr w:type="gramEnd"/>
                              <w:r w:rsidRPr="00D936D7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 guru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F59A17" id="Group 26" o:spid="_x0000_s1026" style="position:absolute;left:0;text-align:left;margin-left:4.9pt;margin-top:15.45pt;width:462.8pt;height:197.3pt;z-index:251659264;mso-width-relative:margin;mso-height-relative:margin" coordsize="58044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7" type="#_x0000_t202" style="position:absolute;top:2701;width:6234;height:4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" fillcolor="window" strokecolor="windowText" strokeweight="1.25pt">
                  <v:textbox>
                    <w:txbxContent>
                      <w:p w14:paraId="06EC5F1C" w14:textId="77777777" w:rsidR="002C5095" w:rsidRPr="00E85E8B" w:rsidRDefault="002C5095" w:rsidP="002C5095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E85E8B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review </w:t>
                        </w:r>
                        <w:proofErr w:type="spellStart"/>
                        <w:r w:rsidRPr="00E85E8B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literatur</w:t>
                        </w:r>
                        <w:proofErr w:type="spellEnd"/>
                      </w:p>
                    </w:txbxContent>
                  </v:textbox>
                </v:shape>
                <v:shape id="Text Box 18" o:spid="_x0000_s1028" type="#_x0000_t202" style="position:absolute;left:9421;top:2147;width:11776;height:6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" fillcolor="window" strokecolor="windowText" strokeweight="1.25pt">
                  <v:textbox>
                    <w:txbxContent>
                      <w:p w14:paraId="473100C2" w14:textId="77777777" w:rsidR="002C5095" w:rsidRPr="00E85E8B" w:rsidRDefault="002C5095" w:rsidP="002C5095">
                        <w:pPr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P</w:t>
                        </w:r>
                        <w:r w:rsidRPr="00E85E8B">
                          <w:rPr>
                            <w:sz w:val="18"/>
                            <w:szCs w:val="18"/>
                          </w:rPr>
                          <w:t>enyusunan</w:t>
                        </w:r>
                        <w:proofErr w:type="spellEnd"/>
                        <w:r w:rsidRPr="00E85E8B">
                          <w:rPr>
                            <w:sz w:val="18"/>
                            <w:szCs w:val="18"/>
                          </w:rPr>
                          <w:t xml:space="preserve"> draft instrument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layanan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kebutuhan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8"/>
                            <w:szCs w:val="18"/>
                          </w:rPr>
                          <w:t>CPD  guru</w:t>
                        </w:r>
                        <w:proofErr w:type="gramEnd"/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vokasi</w:t>
                        </w:r>
                        <w:proofErr w:type="spellEnd"/>
                      </w:p>
                    </w:txbxContent>
                  </v:textbox>
                </v:shape>
                <v:shape id="Text Box 19" o:spid="_x0000_s1029" type="#_x0000_t202" style="position:absolute;left:23414;width:16071;height:14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" fillcolor="window" strokeweight="1.25pt">
                  <v:textbox>
                    <w:txbxContent>
                      <w:p w14:paraId="45110E62" w14:textId="77777777" w:rsidR="002C5095" w:rsidRPr="00E85E8B" w:rsidRDefault="002C5095" w:rsidP="002C509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E85E8B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FGD </w:t>
                        </w:r>
                        <w:proofErr w:type="spellStart"/>
                        <w:r w:rsidRPr="00E85E8B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penyempurnaan</w:t>
                        </w:r>
                        <w:proofErr w:type="spellEnd"/>
                        <w:r w:rsidRPr="00E85E8B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instrument </w:t>
                        </w:r>
                        <w:proofErr w:type="spellStart"/>
                        <w:r w:rsidRPr="00E85E8B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melibatkan</w:t>
                        </w:r>
                        <w:proofErr w:type="spellEnd"/>
                        <w:r w:rsidRPr="00E85E8B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:</w:t>
                        </w:r>
                      </w:p>
                      <w:p w14:paraId="3A61952D" w14:textId="77777777" w:rsidR="002C5095" w:rsidRPr="00E85E8B" w:rsidRDefault="002C5095" w:rsidP="002C5095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270" w:hanging="270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proofErr w:type="spellStart"/>
                        <w:r w:rsidRPr="00E85E8B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Koordinator</w:t>
                        </w:r>
                        <w:proofErr w:type="spellEnd"/>
                        <w:r w:rsidRPr="00E85E8B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CPD SMK</w:t>
                        </w:r>
                      </w:p>
                      <w:p w14:paraId="4CA4B571" w14:textId="77777777" w:rsidR="002C5095" w:rsidRPr="00E85E8B" w:rsidRDefault="002C5095" w:rsidP="002C5095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270" w:hanging="270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proofErr w:type="spellStart"/>
                        <w:r w:rsidRPr="00E85E8B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Koordinator</w:t>
                        </w:r>
                        <w:proofErr w:type="spellEnd"/>
                        <w:r w:rsidRPr="00E85E8B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E85E8B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sertifikasi</w:t>
                        </w:r>
                        <w:proofErr w:type="spellEnd"/>
                        <w:r w:rsidRPr="00E85E8B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guru LPPMP UNY</w:t>
                        </w:r>
                      </w:p>
                      <w:p w14:paraId="65D17E93" w14:textId="77777777" w:rsidR="002C5095" w:rsidRPr="00E85E8B" w:rsidRDefault="002C5095" w:rsidP="002C5095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270" w:hanging="270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proofErr w:type="spellStart"/>
                        <w:r w:rsidRPr="00E85E8B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Pengurus</w:t>
                        </w:r>
                        <w:proofErr w:type="spellEnd"/>
                        <w:r w:rsidRPr="00E85E8B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ADGVI</w:t>
                        </w:r>
                      </w:p>
                      <w:p w14:paraId="30F1B508" w14:textId="77777777" w:rsidR="002C5095" w:rsidRPr="00E85E8B" w:rsidRDefault="002C5095" w:rsidP="002C5095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270" w:hanging="270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proofErr w:type="spellStart"/>
                        <w:r w:rsidRPr="00E85E8B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Perwakilan</w:t>
                        </w:r>
                        <w:proofErr w:type="spellEnd"/>
                        <w:r w:rsidRPr="00E85E8B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guru senior</w:t>
                        </w:r>
                      </w:p>
                      <w:p w14:paraId="43BAAF66" w14:textId="77777777" w:rsidR="002C5095" w:rsidRPr="00E85E8B" w:rsidRDefault="002C5095" w:rsidP="002C5095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270" w:hanging="270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proofErr w:type="spellStart"/>
                        <w:r w:rsidRPr="00E85E8B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Perwakilan</w:t>
                        </w:r>
                        <w:proofErr w:type="spellEnd"/>
                        <w:r w:rsidRPr="00E85E8B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guru </w:t>
                        </w:r>
                        <w:proofErr w:type="spellStart"/>
                        <w:r w:rsidRPr="00E85E8B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yunior</w:t>
                        </w:r>
                        <w:proofErr w:type="spellEnd"/>
                      </w:p>
                      <w:p w14:paraId="6BE7BE6F" w14:textId="77777777" w:rsidR="002C5095" w:rsidRPr="00E85E8B" w:rsidRDefault="002C5095" w:rsidP="002C5095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270" w:hanging="270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proofErr w:type="spellStart"/>
                        <w:r w:rsidRPr="00E85E8B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Perwakilan</w:t>
                        </w:r>
                        <w:proofErr w:type="spellEnd"/>
                        <w:r w:rsidRPr="00E85E8B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E85E8B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dosen</w:t>
                        </w:r>
                        <w:proofErr w:type="spellEnd"/>
                        <w:r w:rsidRPr="00E85E8B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senior</w:t>
                        </w:r>
                      </w:p>
                      <w:p w14:paraId="3481951F" w14:textId="77777777" w:rsidR="002C5095" w:rsidRDefault="002C5095" w:rsidP="002C5095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270" w:hanging="270"/>
                        </w:pPr>
                        <w:proofErr w:type="spellStart"/>
                        <w:r w:rsidRPr="00E85E8B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Perwakilan</w:t>
                        </w:r>
                        <w:proofErr w:type="spellEnd"/>
                        <w:r w:rsidRPr="00E85E8B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E85E8B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dosen</w:t>
                        </w:r>
                        <w:proofErr w:type="spellEnd"/>
                        <w:r w:rsidRPr="00E85E8B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E85E8B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yunior</w:t>
                        </w:r>
                        <w:proofErr w:type="spellEnd"/>
                      </w:p>
                      <w:p w14:paraId="6A429635" w14:textId="77777777" w:rsidR="002C5095" w:rsidRDefault="002C5095" w:rsidP="002C5095">
                        <w:pPr>
                          <w:spacing w:after="0" w:line="240" w:lineRule="auto"/>
                        </w:pPr>
                      </w:p>
                    </w:txbxContent>
                  </v:textbox>
                </v:shape>
                <v:shape id="Text Box 20" o:spid="_x0000_s1030" type="#_x0000_t202" style="position:absolute;left:41979;width:16065;height:10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" fillcolor="window" strokecolor="windowText" strokeweight="1.25pt">
                  <v:textbox>
                    <w:txbxContent>
                      <w:p w14:paraId="0D6ED9B9" w14:textId="77777777" w:rsidR="002C5095" w:rsidRPr="00E85E8B" w:rsidRDefault="002C5095" w:rsidP="002C509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Pengambilan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dan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olah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data</w:t>
                        </w:r>
                        <w:r w:rsidRPr="00E85E8B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:</w:t>
                        </w:r>
                      </w:p>
                      <w:p w14:paraId="70A35157" w14:textId="77777777" w:rsidR="002C5095" w:rsidRDefault="002C5095" w:rsidP="002C509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ind w:left="180" w:hanging="180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proofErr w:type="spellStart"/>
                        <w:r w:rsidRPr="00E85E8B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Pengambilan</w:t>
                        </w:r>
                        <w:proofErr w:type="spellEnd"/>
                        <w:r w:rsidRPr="00E85E8B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data</w:t>
                        </w:r>
                      </w:p>
                      <w:p w14:paraId="44746D38" w14:textId="77777777" w:rsidR="002C5095" w:rsidRDefault="002C5095" w:rsidP="002C509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ind w:left="180" w:hanging="180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Pengumpulan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data</w:t>
                        </w:r>
                      </w:p>
                      <w:p w14:paraId="418EC580" w14:textId="77777777" w:rsidR="002C5095" w:rsidRDefault="002C5095" w:rsidP="002C509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ind w:left="180" w:hanging="180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Klasifikasi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data</w:t>
                        </w:r>
                      </w:p>
                      <w:p w14:paraId="1D3B9645" w14:textId="77777777" w:rsidR="002C5095" w:rsidRDefault="002C5095" w:rsidP="002C509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ind w:left="180" w:hanging="180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Reduksi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data</w:t>
                        </w:r>
                      </w:p>
                      <w:p w14:paraId="12009595" w14:textId="77777777" w:rsidR="002C5095" w:rsidRDefault="002C5095" w:rsidP="002C509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ind w:left="180" w:hanging="180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Uji data</w:t>
                        </w:r>
                      </w:p>
                      <w:p w14:paraId="3B7737AA" w14:textId="77777777" w:rsidR="002C5095" w:rsidRPr="00E85E8B" w:rsidRDefault="002C5095" w:rsidP="002C509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ind w:left="180" w:hanging="180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Interpretasi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hasil</w:t>
                        </w:r>
                        <w:proofErr w:type="spellEnd"/>
                      </w:p>
                    </w:txbxContent>
                  </v:textbox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rrow: Right 21" o:spid="_x0000_s1031" type="#_x0000_t13" style="position:absolute;left:7342;top:3117;width:1005;height:31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" adj="10800" fillcolor="#4472c4" strokecolor="#2f528f" strokeweight="1pt"/>
                <v:shape id="Arrow: Right 22" o:spid="_x0000_s1032" type="#_x0000_t13" style="position:absolute;left:21820;top:2701;width:1005;height:31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" adj="10800" fillcolor="#4472c4" strokecolor="#2f528f" strokeweight="1pt"/>
                <v:shape id="Arrow: Right 23" o:spid="_x0000_s1033" type="#_x0000_t13" style="position:absolute;left:40455;top:3117;width:1005;height:31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" adj="10800" fillcolor="#4472c4" strokecolor="#2f528f" strokeweight="1pt"/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rrow: Down 24" o:spid="_x0000_s1034" type="#_x0000_t67" style="position:absolute;left:47659;top:11845;width:4572;height:1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" adj="10800" fillcolor="#4472c4" strokecolor="#2f528f" strokeweight="1pt"/>
                <v:shape id="Text Box 25" o:spid="_x0000_s1035" type="#_x0000_t202" style="position:absolute;left:42325;top:13993;width:15719;height:8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" fillcolor="window" strokeweight="1.25pt">
                  <v:textbox>
                    <w:txbxContent>
                      <w:p w14:paraId="674C0198" w14:textId="77777777" w:rsidR="002C5095" w:rsidRPr="00D936D7" w:rsidRDefault="002C5095" w:rsidP="002C5095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270" w:hanging="270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proofErr w:type="spellStart"/>
                        <w:r w:rsidRPr="00D936D7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Kebutuhan</w:t>
                        </w:r>
                        <w:proofErr w:type="spellEnd"/>
                        <w:r w:rsidRPr="00D936D7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D936D7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dosen</w:t>
                        </w:r>
                        <w:proofErr w:type="spellEnd"/>
                        <w:r w:rsidRPr="00D936D7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program </w:t>
                        </w:r>
                        <w:proofErr w:type="spellStart"/>
                        <w:r w:rsidRPr="00D936D7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untuk</w:t>
                        </w:r>
                        <w:proofErr w:type="spellEnd"/>
                        <w:r w:rsidRPr="00D936D7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D936D7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layanan</w:t>
                        </w:r>
                        <w:proofErr w:type="spellEnd"/>
                        <w:r w:rsidRPr="00D936D7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CPD guru.</w:t>
                        </w:r>
                      </w:p>
                      <w:p w14:paraId="69E61762" w14:textId="77777777" w:rsidR="002C5095" w:rsidRPr="00D936D7" w:rsidRDefault="002C5095" w:rsidP="002C5095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270" w:hanging="270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proofErr w:type="spellStart"/>
                        <w:r w:rsidRPr="00D936D7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Kebutuhan</w:t>
                        </w:r>
                        <w:proofErr w:type="spellEnd"/>
                        <w:r w:rsidRPr="00D936D7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program </w:t>
                        </w:r>
                        <w:proofErr w:type="spellStart"/>
                        <w:proofErr w:type="gramStart"/>
                        <w:r w:rsidRPr="00D936D7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layanan</w:t>
                        </w:r>
                        <w:proofErr w:type="spellEnd"/>
                        <w:r w:rsidRPr="00D936D7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 CPD</w:t>
                        </w:r>
                        <w:proofErr w:type="gramEnd"/>
                        <w:r w:rsidRPr="00D936D7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guru  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F85B98A" w14:textId="347EF626" w:rsidR="002C5095" w:rsidRDefault="002C5095" w:rsidP="002C5095"/>
    <w:p w14:paraId="182B8CB9" w14:textId="77777777" w:rsidR="002C5095" w:rsidRDefault="002C5095" w:rsidP="002C5095"/>
    <w:p w14:paraId="59C2416A" w14:textId="77777777" w:rsidR="002C5095" w:rsidRDefault="002C5095" w:rsidP="002C5095"/>
    <w:p w14:paraId="0C545FCB" w14:textId="77777777" w:rsidR="002C5095" w:rsidRDefault="002C5095" w:rsidP="002C5095"/>
    <w:p w14:paraId="1BEBB1E2" w14:textId="77777777" w:rsidR="002C5095" w:rsidRDefault="002C5095" w:rsidP="002C5095"/>
    <w:p w14:paraId="3C13FB5A" w14:textId="77777777" w:rsidR="002C5095" w:rsidRDefault="002C5095" w:rsidP="002C5095"/>
    <w:p w14:paraId="659E73C6" w14:textId="77777777" w:rsidR="002C5095" w:rsidRDefault="002C5095" w:rsidP="002C5095"/>
    <w:p w14:paraId="0ACC6918" w14:textId="77777777" w:rsidR="002C5095" w:rsidRDefault="002C5095" w:rsidP="002C5095"/>
    <w:p w14:paraId="5EE8825A" w14:textId="77777777" w:rsidR="002C5095" w:rsidRDefault="002C5095" w:rsidP="002C5095"/>
    <w:p w14:paraId="09321019" w14:textId="2B7E56E5" w:rsidR="002C5095" w:rsidRPr="00B55980" w:rsidRDefault="002C5095" w:rsidP="002804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B55980">
        <w:rPr>
          <w:rFonts w:ascii="Times New Roman" w:hAnsi="Times New Roman" w:cs="Times New Roman"/>
          <w:sz w:val="24"/>
          <w:szCs w:val="24"/>
        </w:rPr>
        <w:t xml:space="preserve">Gambar 1. </w:t>
      </w:r>
      <w:proofErr w:type="spellStart"/>
      <w:r w:rsidRPr="00B55980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B55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980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14:paraId="60A04002" w14:textId="77777777" w:rsidR="002C5095" w:rsidRPr="00364415" w:rsidRDefault="002C5095" w:rsidP="002C509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6441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Hasil dan </w:t>
      </w:r>
      <w:proofErr w:type="spellStart"/>
      <w:r w:rsidRPr="00364415">
        <w:rPr>
          <w:rFonts w:ascii="Times New Roman" w:hAnsi="Times New Roman" w:cs="Times New Roman"/>
          <w:b/>
          <w:sz w:val="24"/>
          <w:szCs w:val="24"/>
        </w:rPr>
        <w:t>Pembahasan</w:t>
      </w:r>
      <w:proofErr w:type="spellEnd"/>
    </w:p>
    <w:p w14:paraId="7EC47E04" w14:textId="0A19F4AF" w:rsidR="002C5095" w:rsidRPr="00F55F87" w:rsidRDefault="005C5630" w:rsidP="002C5095">
      <w:pPr>
        <w:spacing w:after="0" w:line="360" w:lineRule="auto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Penyusunan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Strategi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="002C5095" w:rsidRPr="00F55F87">
        <w:rPr>
          <w:rFonts w:ascii="Times New Roman" w:hAnsi="Times New Roman" w:cs="Times New Roman"/>
          <w:b/>
        </w:rPr>
        <w:t>Pengembangan</w:t>
      </w:r>
      <w:proofErr w:type="spellEnd"/>
      <w:r w:rsidR="002C5095" w:rsidRPr="00F55F87">
        <w:rPr>
          <w:rFonts w:ascii="Times New Roman" w:hAnsi="Times New Roman" w:cs="Times New Roman"/>
          <w:b/>
        </w:rPr>
        <w:t xml:space="preserve"> </w:t>
      </w:r>
      <w:proofErr w:type="spellStart"/>
      <w:r w:rsidR="002C5095" w:rsidRPr="00F55F87">
        <w:rPr>
          <w:rFonts w:ascii="Times New Roman" w:hAnsi="Times New Roman" w:cs="Times New Roman"/>
          <w:b/>
        </w:rPr>
        <w:t>Diri</w:t>
      </w:r>
      <w:proofErr w:type="spellEnd"/>
      <w:r w:rsidR="002C5095" w:rsidRPr="00F55F8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</w:p>
    <w:p w14:paraId="532351DE" w14:textId="7C6F97CA" w:rsidR="002C5095" w:rsidRDefault="002C5095" w:rsidP="002C5095">
      <w:pPr>
        <w:pStyle w:val="ListParagraph"/>
        <w:spacing w:after="0" w:line="360" w:lineRule="auto"/>
        <w:ind w:left="0" w:firstLine="8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ADGVI </w:t>
      </w:r>
      <w:proofErr w:type="spellStart"/>
      <w:r>
        <w:rPr>
          <w:rFonts w:ascii="Times New Roman" w:hAnsi="Times New Roman" w:cs="Times New Roman"/>
        </w:rPr>
        <w:t>diharapkan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mampu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 w:rsidRPr="00D936D7">
        <w:rPr>
          <w:rFonts w:ascii="Times New Roman" w:hAnsi="Times New Roman" w:cs="Times New Roman"/>
        </w:rPr>
        <w:t>melayani</w:t>
      </w:r>
      <w:proofErr w:type="spellEnd"/>
      <w:proofErr w:type="gramEnd"/>
      <w:r w:rsidRPr="00D936D7">
        <w:rPr>
          <w:rFonts w:ascii="Times New Roman" w:hAnsi="Times New Roman" w:cs="Times New Roman"/>
        </w:rPr>
        <w:t xml:space="preserve"> </w:t>
      </w:r>
      <w:proofErr w:type="spellStart"/>
      <w:r w:rsidRPr="00D936D7">
        <w:rPr>
          <w:rFonts w:ascii="Times New Roman" w:hAnsi="Times New Roman" w:cs="Times New Roman"/>
        </w:rPr>
        <w:t>kebutuhan</w:t>
      </w:r>
      <w:proofErr w:type="spellEnd"/>
      <w:r w:rsidRPr="00D936D7">
        <w:rPr>
          <w:rFonts w:ascii="Times New Roman" w:hAnsi="Times New Roman" w:cs="Times New Roman"/>
        </w:rPr>
        <w:t xml:space="preserve"> </w:t>
      </w:r>
      <w:proofErr w:type="spellStart"/>
      <w:r w:rsidRPr="00D936D7">
        <w:rPr>
          <w:rFonts w:ascii="Times New Roman" w:hAnsi="Times New Roman" w:cs="Times New Roman"/>
        </w:rPr>
        <w:t>pengembangan</w:t>
      </w:r>
      <w:proofErr w:type="spellEnd"/>
      <w:r w:rsidRPr="00D936D7">
        <w:rPr>
          <w:rFonts w:ascii="Times New Roman" w:hAnsi="Times New Roman" w:cs="Times New Roman"/>
        </w:rPr>
        <w:t xml:space="preserve"> </w:t>
      </w:r>
      <w:proofErr w:type="spellStart"/>
      <w:r w:rsidRPr="00D936D7">
        <w:rPr>
          <w:rFonts w:ascii="Times New Roman" w:hAnsi="Times New Roman" w:cs="Times New Roman"/>
        </w:rPr>
        <w:t>profesionalisme</w:t>
      </w:r>
      <w:proofErr w:type="spellEnd"/>
      <w:r w:rsidRPr="00D936D7">
        <w:rPr>
          <w:rFonts w:ascii="Times New Roman" w:hAnsi="Times New Roman" w:cs="Times New Roman"/>
        </w:rPr>
        <w:t xml:space="preserve"> </w:t>
      </w:r>
      <w:proofErr w:type="spellStart"/>
      <w:r w:rsidRPr="00D936D7">
        <w:rPr>
          <w:rFonts w:ascii="Times New Roman" w:hAnsi="Times New Roman" w:cs="Times New Roman"/>
        </w:rPr>
        <w:t>berkelanjutan</w:t>
      </w:r>
      <w:proofErr w:type="spellEnd"/>
      <w:r w:rsidRPr="00D936D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anggotanya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yaitu</w:t>
      </w:r>
      <w:proofErr w:type="spellEnd"/>
      <w:r>
        <w:rPr>
          <w:rFonts w:ascii="Times New Roman" w:hAnsi="Times New Roman" w:cs="Times New Roman"/>
        </w:rPr>
        <w:t xml:space="preserve"> guru dan </w:t>
      </w:r>
      <w:proofErr w:type="spellStart"/>
      <w:r>
        <w:rPr>
          <w:rFonts w:ascii="Times New Roman" w:hAnsi="Times New Roman" w:cs="Times New Roman"/>
        </w:rPr>
        <w:t>dosen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vokasional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penelitian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layanan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diprioritaskan</w:t>
      </w:r>
      <w:proofErr w:type="spellEnd"/>
      <w:r>
        <w:rPr>
          <w:rFonts w:ascii="Times New Roman" w:hAnsi="Times New Roman" w:cs="Times New Roman"/>
        </w:rPr>
        <w:t xml:space="preserve"> pada </w:t>
      </w:r>
      <w:proofErr w:type="spellStart"/>
      <w:r>
        <w:rPr>
          <w:rFonts w:ascii="Times New Roman" w:hAnsi="Times New Roman" w:cs="Times New Roman"/>
        </w:rPr>
        <w:t>pengembangan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profesinalisme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karena</w:t>
      </w:r>
      <w:proofErr w:type="spellEnd"/>
      <w:r>
        <w:rPr>
          <w:rFonts w:ascii="Times New Roman" w:hAnsi="Times New Roman" w:cs="Times New Roman"/>
        </w:rPr>
        <w:t xml:space="preserve"> guru dan </w:t>
      </w:r>
      <w:proofErr w:type="spellStart"/>
      <w:r>
        <w:rPr>
          <w:rFonts w:ascii="Times New Roman" w:hAnsi="Times New Roman" w:cs="Times New Roman"/>
        </w:rPr>
        <w:t>dosen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berkualitas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merupakan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unsur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terpenting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pendidikan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berkualitas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Kualitas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pendidikan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tidak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melampaui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kualitas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pengajaran</w:t>
      </w:r>
      <w:proofErr w:type="spellEnd"/>
      <w:r>
        <w:rPr>
          <w:rFonts w:ascii="Times New Roman" w:hAnsi="Times New Roman" w:cs="Times New Roman"/>
        </w:rPr>
        <w:t xml:space="preserve"> guru (Kempton,13).  </w:t>
      </w:r>
      <w:proofErr w:type="spellStart"/>
      <w:r w:rsidRPr="00D936D7">
        <w:rPr>
          <w:rFonts w:ascii="Times New Roman" w:hAnsi="Times New Roman" w:cs="Times New Roman"/>
        </w:rPr>
        <w:t>Dosen</w:t>
      </w:r>
      <w:proofErr w:type="spellEnd"/>
      <w:r w:rsidRPr="00D936D7">
        <w:rPr>
          <w:rFonts w:ascii="Times New Roman" w:hAnsi="Times New Roman" w:cs="Times New Roman"/>
        </w:rPr>
        <w:t xml:space="preserve"> dan guru senior </w:t>
      </w:r>
      <w:proofErr w:type="spellStart"/>
      <w:r w:rsidRPr="00D936D7">
        <w:rPr>
          <w:rFonts w:ascii="Times New Roman" w:hAnsi="Times New Roman" w:cs="Times New Roman"/>
        </w:rPr>
        <w:t>dalam</w:t>
      </w:r>
      <w:proofErr w:type="spellEnd"/>
      <w:r w:rsidRPr="00D936D7">
        <w:rPr>
          <w:rFonts w:ascii="Times New Roman" w:hAnsi="Times New Roman" w:cs="Times New Roman"/>
        </w:rPr>
        <w:t xml:space="preserve"> ADGVI </w:t>
      </w:r>
      <w:proofErr w:type="spellStart"/>
      <w:r w:rsidRPr="00D936D7">
        <w:rPr>
          <w:rFonts w:ascii="Times New Roman" w:hAnsi="Times New Roman" w:cs="Times New Roman"/>
        </w:rPr>
        <w:t>diharapkan</w:t>
      </w:r>
      <w:proofErr w:type="spellEnd"/>
      <w:r w:rsidRPr="00D936D7">
        <w:rPr>
          <w:rFonts w:ascii="Times New Roman" w:hAnsi="Times New Roman" w:cs="Times New Roman"/>
        </w:rPr>
        <w:t xml:space="preserve"> </w:t>
      </w:r>
      <w:proofErr w:type="spellStart"/>
      <w:r w:rsidRPr="00D936D7">
        <w:rPr>
          <w:rFonts w:ascii="Times New Roman" w:hAnsi="Times New Roman" w:cs="Times New Roman"/>
        </w:rPr>
        <w:t>mampu</w:t>
      </w:r>
      <w:proofErr w:type="spellEnd"/>
      <w:r w:rsidRPr="00D936D7">
        <w:rPr>
          <w:rFonts w:ascii="Times New Roman" w:hAnsi="Times New Roman" w:cs="Times New Roman"/>
        </w:rPr>
        <w:t xml:space="preserve"> </w:t>
      </w:r>
      <w:proofErr w:type="spellStart"/>
      <w:r w:rsidRPr="00D936D7">
        <w:rPr>
          <w:rFonts w:ascii="Times New Roman" w:hAnsi="Times New Roman" w:cs="Times New Roman"/>
        </w:rPr>
        <w:t>melayani</w:t>
      </w:r>
      <w:proofErr w:type="spellEnd"/>
      <w:r w:rsidRPr="00D936D7">
        <w:rPr>
          <w:rFonts w:ascii="Times New Roman" w:hAnsi="Times New Roman" w:cs="Times New Roman"/>
        </w:rPr>
        <w:t xml:space="preserve"> </w:t>
      </w:r>
      <w:proofErr w:type="spellStart"/>
      <w:r w:rsidRPr="00D936D7">
        <w:rPr>
          <w:rFonts w:ascii="Times New Roman" w:hAnsi="Times New Roman" w:cs="Times New Roman"/>
        </w:rPr>
        <w:t>kebutuhan</w:t>
      </w:r>
      <w:proofErr w:type="spellEnd"/>
      <w:r w:rsidRPr="00D936D7">
        <w:rPr>
          <w:rFonts w:ascii="Times New Roman" w:hAnsi="Times New Roman" w:cs="Times New Roman"/>
        </w:rPr>
        <w:t xml:space="preserve"> </w:t>
      </w:r>
      <w:proofErr w:type="spellStart"/>
      <w:r w:rsidRPr="00D936D7">
        <w:rPr>
          <w:rFonts w:ascii="Times New Roman" w:hAnsi="Times New Roman" w:cs="Times New Roman"/>
        </w:rPr>
        <w:t>pengembangan</w:t>
      </w:r>
      <w:proofErr w:type="spellEnd"/>
      <w:r w:rsidRPr="00D936D7">
        <w:rPr>
          <w:rFonts w:ascii="Times New Roman" w:hAnsi="Times New Roman" w:cs="Times New Roman"/>
        </w:rPr>
        <w:t xml:space="preserve"> </w:t>
      </w:r>
      <w:proofErr w:type="spellStart"/>
      <w:r w:rsidRPr="00D936D7">
        <w:rPr>
          <w:rFonts w:ascii="Times New Roman" w:hAnsi="Times New Roman" w:cs="Times New Roman"/>
        </w:rPr>
        <w:t>profesionalisme</w:t>
      </w:r>
      <w:proofErr w:type="spellEnd"/>
      <w:r w:rsidRPr="00D936D7">
        <w:rPr>
          <w:rFonts w:ascii="Times New Roman" w:hAnsi="Times New Roman" w:cs="Times New Roman"/>
        </w:rPr>
        <w:t xml:space="preserve"> </w:t>
      </w:r>
      <w:proofErr w:type="spellStart"/>
      <w:r w:rsidRPr="00D936D7">
        <w:rPr>
          <w:rFonts w:ascii="Times New Roman" w:hAnsi="Times New Roman" w:cs="Times New Roman"/>
        </w:rPr>
        <w:t>berkelanjutan</w:t>
      </w:r>
      <w:proofErr w:type="spellEnd"/>
      <w:r w:rsidRPr="00D936D7">
        <w:rPr>
          <w:rFonts w:ascii="Times New Roman" w:hAnsi="Times New Roman" w:cs="Times New Roman"/>
        </w:rPr>
        <w:t xml:space="preserve"> guru di </w:t>
      </w:r>
      <w:proofErr w:type="spellStart"/>
      <w:r w:rsidRPr="00D936D7">
        <w:rPr>
          <w:rFonts w:ascii="Times New Roman" w:hAnsi="Times New Roman" w:cs="Times New Roman"/>
        </w:rPr>
        <w:t>sekolah</w:t>
      </w:r>
      <w:proofErr w:type="spellEnd"/>
      <w:r w:rsidRPr="00D936D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D936D7">
        <w:rPr>
          <w:rFonts w:ascii="Times New Roman" w:hAnsi="Times New Roman" w:cs="Times New Roman"/>
        </w:rPr>
        <w:t>Sebaliknya</w:t>
      </w:r>
      <w:proofErr w:type="spellEnd"/>
      <w:r w:rsidRPr="00D936D7">
        <w:rPr>
          <w:rFonts w:ascii="Times New Roman" w:hAnsi="Times New Roman" w:cs="Times New Roman"/>
        </w:rPr>
        <w:t xml:space="preserve"> </w:t>
      </w:r>
      <w:proofErr w:type="spellStart"/>
      <w:r w:rsidRPr="00D936D7">
        <w:rPr>
          <w:rFonts w:ascii="Times New Roman" w:hAnsi="Times New Roman" w:cs="Times New Roman"/>
        </w:rPr>
        <w:t>dosen</w:t>
      </w:r>
      <w:proofErr w:type="spellEnd"/>
      <w:r w:rsidRPr="00D936D7">
        <w:rPr>
          <w:rFonts w:ascii="Times New Roman" w:hAnsi="Times New Roman" w:cs="Times New Roman"/>
        </w:rPr>
        <w:t xml:space="preserve"> dan guru </w:t>
      </w:r>
      <w:proofErr w:type="spellStart"/>
      <w:r w:rsidRPr="00D936D7">
        <w:rPr>
          <w:rFonts w:ascii="Times New Roman" w:hAnsi="Times New Roman" w:cs="Times New Roman"/>
        </w:rPr>
        <w:t>yunior</w:t>
      </w:r>
      <w:proofErr w:type="spellEnd"/>
      <w:r w:rsidRPr="00D936D7">
        <w:rPr>
          <w:rFonts w:ascii="Times New Roman" w:hAnsi="Times New Roman" w:cs="Times New Roman"/>
        </w:rPr>
        <w:t xml:space="preserve"> </w:t>
      </w:r>
      <w:proofErr w:type="spellStart"/>
      <w:r w:rsidRPr="00D936D7">
        <w:rPr>
          <w:rFonts w:ascii="Times New Roman" w:hAnsi="Times New Roman" w:cs="Times New Roman"/>
        </w:rPr>
        <w:t>mendapatkan</w:t>
      </w:r>
      <w:proofErr w:type="spellEnd"/>
      <w:r w:rsidRPr="00D936D7">
        <w:rPr>
          <w:rFonts w:ascii="Times New Roman" w:hAnsi="Times New Roman" w:cs="Times New Roman"/>
        </w:rPr>
        <w:t xml:space="preserve"> </w:t>
      </w:r>
      <w:proofErr w:type="spellStart"/>
      <w:r w:rsidRPr="00D936D7">
        <w:rPr>
          <w:rFonts w:ascii="Times New Roman" w:hAnsi="Times New Roman" w:cs="Times New Roman"/>
        </w:rPr>
        <w:t>layanan</w:t>
      </w:r>
      <w:proofErr w:type="spellEnd"/>
      <w:r w:rsidRPr="00D936D7">
        <w:rPr>
          <w:rFonts w:ascii="Times New Roman" w:hAnsi="Times New Roman" w:cs="Times New Roman"/>
        </w:rPr>
        <w:t xml:space="preserve"> </w:t>
      </w:r>
      <w:proofErr w:type="spellStart"/>
      <w:r w:rsidRPr="00D936D7">
        <w:rPr>
          <w:rFonts w:ascii="Times New Roman" w:hAnsi="Times New Roman" w:cs="Times New Roman"/>
        </w:rPr>
        <w:t>dalam</w:t>
      </w:r>
      <w:proofErr w:type="spellEnd"/>
      <w:r w:rsidRPr="00D936D7">
        <w:rPr>
          <w:rFonts w:ascii="Times New Roman" w:hAnsi="Times New Roman" w:cs="Times New Roman"/>
        </w:rPr>
        <w:t xml:space="preserve"> </w:t>
      </w:r>
      <w:proofErr w:type="spellStart"/>
      <w:r w:rsidRPr="00D936D7">
        <w:rPr>
          <w:rFonts w:ascii="Times New Roman" w:hAnsi="Times New Roman" w:cs="Times New Roman"/>
        </w:rPr>
        <w:t>upaya</w:t>
      </w:r>
      <w:proofErr w:type="spellEnd"/>
      <w:r w:rsidRPr="00D936D7">
        <w:rPr>
          <w:rFonts w:ascii="Times New Roman" w:hAnsi="Times New Roman" w:cs="Times New Roman"/>
        </w:rPr>
        <w:t xml:space="preserve"> </w:t>
      </w:r>
      <w:proofErr w:type="spellStart"/>
      <w:r w:rsidRPr="00D936D7">
        <w:rPr>
          <w:rFonts w:ascii="Times New Roman" w:hAnsi="Times New Roman" w:cs="Times New Roman"/>
        </w:rPr>
        <w:t>pengembangan</w:t>
      </w:r>
      <w:proofErr w:type="spellEnd"/>
      <w:r w:rsidRPr="00D936D7">
        <w:rPr>
          <w:rFonts w:ascii="Times New Roman" w:hAnsi="Times New Roman" w:cs="Times New Roman"/>
        </w:rPr>
        <w:t xml:space="preserve"> </w:t>
      </w:r>
      <w:proofErr w:type="spellStart"/>
      <w:r w:rsidRPr="00D936D7">
        <w:rPr>
          <w:rFonts w:ascii="Times New Roman" w:hAnsi="Times New Roman" w:cs="Times New Roman"/>
        </w:rPr>
        <w:t>kapasitas</w:t>
      </w:r>
      <w:proofErr w:type="spellEnd"/>
      <w:r w:rsidRPr="00D936D7">
        <w:rPr>
          <w:rFonts w:ascii="Times New Roman" w:hAnsi="Times New Roman" w:cs="Times New Roman"/>
        </w:rPr>
        <w:t xml:space="preserve"> </w:t>
      </w:r>
      <w:proofErr w:type="spellStart"/>
      <w:r w:rsidRPr="00D936D7">
        <w:rPr>
          <w:rFonts w:ascii="Times New Roman" w:hAnsi="Times New Roman" w:cs="Times New Roman"/>
        </w:rPr>
        <w:t>diri</w:t>
      </w:r>
      <w:proofErr w:type="spellEnd"/>
      <w:r w:rsidRPr="00D936D7">
        <w:rPr>
          <w:rFonts w:ascii="Times New Roman" w:hAnsi="Times New Roman" w:cs="Times New Roman"/>
        </w:rPr>
        <w:t xml:space="preserve">. </w:t>
      </w:r>
      <w:proofErr w:type="spellStart"/>
      <w:r w:rsidRPr="00D936D7">
        <w:rPr>
          <w:rFonts w:ascii="Times New Roman" w:hAnsi="Times New Roman" w:cs="Times New Roman"/>
        </w:rPr>
        <w:t>Adanya</w:t>
      </w:r>
      <w:proofErr w:type="spellEnd"/>
      <w:r w:rsidRPr="00D936D7">
        <w:rPr>
          <w:rFonts w:ascii="Times New Roman" w:hAnsi="Times New Roman" w:cs="Times New Roman"/>
        </w:rPr>
        <w:t xml:space="preserve"> </w:t>
      </w:r>
      <w:proofErr w:type="spellStart"/>
      <w:r w:rsidRPr="00D936D7">
        <w:rPr>
          <w:rFonts w:ascii="Times New Roman" w:hAnsi="Times New Roman" w:cs="Times New Roman"/>
        </w:rPr>
        <w:t>perbedaan</w:t>
      </w:r>
      <w:proofErr w:type="spellEnd"/>
      <w:r w:rsidRPr="00D936D7">
        <w:rPr>
          <w:rFonts w:ascii="Times New Roman" w:hAnsi="Times New Roman" w:cs="Times New Roman"/>
        </w:rPr>
        <w:t xml:space="preserve"> </w:t>
      </w:r>
      <w:proofErr w:type="spellStart"/>
      <w:r w:rsidRPr="00D936D7">
        <w:rPr>
          <w:rFonts w:ascii="Times New Roman" w:hAnsi="Times New Roman" w:cs="Times New Roman"/>
        </w:rPr>
        <w:t>peran</w:t>
      </w:r>
      <w:proofErr w:type="spellEnd"/>
      <w:r w:rsidRPr="00D936D7">
        <w:rPr>
          <w:rFonts w:ascii="Times New Roman" w:hAnsi="Times New Roman" w:cs="Times New Roman"/>
        </w:rPr>
        <w:t xml:space="preserve"> </w:t>
      </w:r>
      <w:proofErr w:type="spellStart"/>
      <w:r w:rsidRPr="00D936D7">
        <w:rPr>
          <w:rFonts w:ascii="Times New Roman" w:hAnsi="Times New Roman" w:cs="Times New Roman"/>
        </w:rPr>
        <w:t>ini</w:t>
      </w:r>
      <w:proofErr w:type="spellEnd"/>
      <w:r w:rsidRPr="00D936D7">
        <w:rPr>
          <w:rFonts w:ascii="Times New Roman" w:hAnsi="Times New Roman" w:cs="Times New Roman"/>
        </w:rPr>
        <w:t xml:space="preserve"> </w:t>
      </w:r>
      <w:proofErr w:type="spellStart"/>
      <w:r w:rsidRPr="00D936D7">
        <w:rPr>
          <w:rFonts w:ascii="Times New Roman" w:hAnsi="Times New Roman" w:cs="Times New Roman"/>
        </w:rPr>
        <w:t>kemungkinan</w:t>
      </w:r>
      <w:proofErr w:type="spellEnd"/>
      <w:r w:rsidRPr="00D936D7">
        <w:rPr>
          <w:rFonts w:ascii="Times New Roman" w:hAnsi="Times New Roman" w:cs="Times New Roman"/>
        </w:rPr>
        <w:t xml:space="preserve"> </w:t>
      </w:r>
      <w:proofErr w:type="spellStart"/>
      <w:r w:rsidRPr="00D936D7">
        <w:rPr>
          <w:rFonts w:ascii="Times New Roman" w:hAnsi="Times New Roman" w:cs="Times New Roman"/>
        </w:rPr>
        <w:t>terdapat</w:t>
      </w:r>
      <w:proofErr w:type="spellEnd"/>
      <w:r w:rsidRPr="00D936D7">
        <w:rPr>
          <w:rFonts w:ascii="Times New Roman" w:hAnsi="Times New Roman" w:cs="Times New Roman"/>
        </w:rPr>
        <w:t xml:space="preserve"> </w:t>
      </w:r>
      <w:proofErr w:type="spellStart"/>
      <w:r w:rsidRPr="00D936D7">
        <w:rPr>
          <w:rFonts w:ascii="Times New Roman" w:hAnsi="Times New Roman" w:cs="Times New Roman"/>
        </w:rPr>
        <w:t>perbedaan</w:t>
      </w:r>
      <w:proofErr w:type="spellEnd"/>
      <w:r w:rsidRPr="00D936D7">
        <w:rPr>
          <w:rFonts w:ascii="Times New Roman" w:hAnsi="Times New Roman" w:cs="Times New Roman"/>
        </w:rPr>
        <w:t xml:space="preserve"> </w:t>
      </w:r>
      <w:proofErr w:type="spellStart"/>
      <w:r w:rsidRPr="00D936D7">
        <w:rPr>
          <w:rFonts w:ascii="Times New Roman" w:hAnsi="Times New Roman" w:cs="Times New Roman"/>
        </w:rPr>
        <w:t>kebutuhan</w:t>
      </w:r>
      <w:proofErr w:type="spellEnd"/>
      <w:r w:rsidRPr="00D936D7">
        <w:rPr>
          <w:rFonts w:ascii="Times New Roman" w:hAnsi="Times New Roman" w:cs="Times New Roman"/>
        </w:rPr>
        <w:t xml:space="preserve">. </w:t>
      </w:r>
      <w:proofErr w:type="spellStart"/>
      <w:r w:rsidRPr="00D936D7">
        <w:rPr>
          <w:rFonts w:ascii="Times New Roman" w:hAnsi="Times New Roman" w:cs="Times New Roman"/>
        </w:rPr>
        <w:t>Kenyataan</w:t>
      </w:r>
      <w:proofErr w:type="spellEnd"/>
      <w:r w:rsidRPr="00D936D7">
        <w:rPr>
          <w:rFonts w:ascii="Times New Roman" w:hAnsi="Times New Roman" w:cs="Times New Roman"/>
        </w:rPr>
        <w:t xml:space="preserve"> </w:t>
      </w:r>
      <w:proofErr w:type="spellStart"/>
      <w:r w:rsidRPr="00D936D7">
        <w:rPr>
          <w:rFonts w:ascii="Times New Roman" w:hAnsi="Times New Roman" w:cs="Times New Roman"/>
        </w:rPr>
        <w:t>sekolah</w:t>
      </w:r>
      <w:proofErr w:type="spellEnd"/>
      <w:r w:rsidRPr="00D936D7">
        <w:rPr>
          <w:rFonts w:ascii="Times New Roman" w:hAnsi="Times New Roman" w:cs="Times New Roman"/>
        </w:rPr>
        <w:t xml:space="preserve"> </w:t>
      </w:r>
      <w:proofErr w:type="spellStart"/>
      <w:r w:rsidRPr="00D936D7">
        <w:rPr>
          <w:rFonts w:ascii="Times New Roman" w:hAnsi="Times New Roman" w:cs="Times New Roman"/>
        </w:rPr>
        <w:t>sebagai</w:t>
      </w:r>
      <w:proofErr w:type="spellEnd"/>
      <w:r w:rsidRPr="00D936D7">
        <w:rPr>
          <w:rFonts w:ascii="Times New Roman" w:hAnsi="Times New Roman" w:cs="Times New Roman"/>
        </w:rPr>
        <w:t xml:space="preserve"> target </w:t>
      </w:r>
      <w:proofErr w:type="spellStart"/>
      <w:r w:rsidRPr="00D936D7">
        <w:rPr>
          <w:rFonts w:ascii="Times New Roman" w:hAnsi="Times New Roman" w:cs="Times New Roman"/>
        </w:rPr>
        <w:t>langsung</w:t>
      </w:r>
      <w:proofErr w:type="spellEnd"/>
      <w:r w:rsidRPr="00D936D7">
        <w:rPr>
          <w:rFonts w:ascii="Times New Roman" w:hAnsi="Times New Roman" w:cs="Times New Roman"/>
        </w:rPr>
        <w:t xml:space="preserve"> </w:t>
      </w:r>
      <w:proofErr w:type="spellStart"/>
      <w:r w:rsidRPr="00D936D7">
        <w:rPr>
          <w:rFonts w:ascii="Times New Roman" w:hAnsi="Times New Roman" w:cs="Times New Roman"/>
        </w:rPr>
        <w:t>kebijakan</w:t>
      </w:r>
      <w:proofErr w:type="spellEnd"/>
      <w:r w:rsidRPr="00D936D7">
        <w:rPr>
          <w:rFonts w:ascii="Times New Roman" w:hAnsi="Times New Roman" w:cs="Times New Roman"/>
        </w:rPr>
        <w:t xml:space="preserve"> </w:t>
      </w:r>
      <w:proofErr w:type="spellStart"/>
      <w:r w:rsidRPr="00D936D7">
        <w:rPr>
          <w:rFonts w:ascii="Times New Roman" w:hAnsi="Times New Roman" w:cs="Times New Roman"/>
        </w:rPr>
        <w:t>peningkatan</w:t>
      </w:r>
      <w:proofErr w:type="spellEnd"/>
      <w:r w:rsidRPr="00D936D7">
        <w:rPr>
          <w:rFonts w:ascii="Times New Roman" w:hAnsi="Times New Roman" w:cs="Times New Roman"/>
        </w:rPr>
        <w:t xml:space="preserve"> </w:t>
      </w:r>
      <w:proofErr w:type="spellStart"/>
      <w:r w:rsidRPr="00D936D7">
        <w:rPr>
          <w:rFonts w:ascii="Times New Roman" w:hAnsi="Times New Roman" w:cs="Times New Roman"/>
        </w:rPr>
        <w:t>kualitas</w:t>
      </w:r>
      <w:proofErr w:type="spellEnd"/>
      <w:r w:rsidRPr="00D936D7">
        <w:rPr>
          <w:rFonts w:ascii="Times New Roman" w:hAnsi="Times New Roman" w:cs="Times New Roman"/>
        </w:rPr>
        <w:t xml:space="preserve"> </w:t>
      </w:r>
      <w:proofErr w:type="spellStart"/>
      <w:r w:rsidRPr="00D936D7">
        <w:rPr>
          <w:rFonts w:ascii="Times New Roman" w:hAnsi="Times New Roman" w:cs="Times New Roman"/>
        </w:rPr>
        <w:t>pendidikan</w:t>
      </w:r>
      <w:proofErr w:type="spellEnd"/>
      <w:r w:rsidRPr="00D936D7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lebih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cepat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menerima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D936D7">
        <w:rPr>
          <w:rFonts w:ascii="Times New Roman" w:hAnsi="Times New Roman" w:cs="Times New Roman"/>
        </w:rPr>
        <w:t>informasi-informasi</w:t>
      </w:r>
      <w:proofErr w:type="spellEnd"/>
      <w:r w:rsidRPr="00D936D7">
        <w:rPr>
          <w:rFonts w:ascii="Times New Roman" w:hAnsi="Times New Roman" w:cs="Times New Roman"/>
        </w:rPr>
        <w:t xml:space="preserve"> </w:t>
      </w:r>
      <w:proofErr w:type="spellStart"/>
      <w:r w:rsidRPr="00D936D7">
        <w:rPr>
          <w:rFonts w:ascii="Times New Roman" w:hAnsi="Times New Roman" w:cs="Times New Roman"/>
        </w:rPr>
        <w:t>kebijakan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Namun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D936D7">
        <w:rPr>
          <w:rFonts w:ascii="Times New Roman" w:hAnsi="Times New Roman" w:cs="Times New Roman"/>
        </w:rPr>
        <w:t>dalam</w:t>
      </w:r>
      <w:proofErr w:type="spellEnd"/>
      <w:r w:rsidRPr="00D936D7">
        <w:rPr>
          <w:rFonts w:ascii="Times New Roman" w:hAnsi="Times New Roman" w:cs="Times New Roman"/>
        </w:rPr>
        <w:t xml:space="preserve"> </w:t>
      </w:r>
      <w:proofErr w:type="spellStart"/>
      <w:r w:rsidRPr="00D936D7">
        <w:rPr>
          <w:rFonts w:ascii="Times New Roman" w:hAnsi="Times New Roman" w:cs="Times New Roman"/>
        </w:rPr>
        <w:t>pelaksanaannya</w:t>
      </w:r>
      <w:proofErr w:type="spellEnd"/>
      <w:r w:rsidRPr="00D936D7">
        <w:rPr>
          <w:rFonts w:ascii="Times New Roman" w:hAnsi="Times New Roman" w:cs="Times New Roman"/>
        </w:rPr>
        <w:t xml:space="preserve"> </w:t>
      </w:r>
      <w:proofErr w:type="spellStart"/>
      <w:r w:rsidRPr="00D936D7">
        <w:rPr>
          <w:rFonts w:ascii="Times New Roman" w:hAnsi="Times New Roman" w:cs="Times New Roman"/>
        </w:rPr>
        <w:t>tak</w:t>
      </w:r>
      <w:proofErr w:type="spellEnd"/>
      <w:r w:rsidRPr="00D936D7">
        <w:rPr>
          <w:rFonts w:ascii="Times New Roman" w:hAnsi="Times New Roman" w:cs="Times New Roman"/>
        </w:rPr>
        <w:t xml:space="preserve"> </w:t>
      </w:r>
      <w:proofErr w:type="spellStart"/>
      <w:r w:rsidRPr="00D936D7">
        <w:rPr>
          <w:rFonts w:ascii="Times New Roman" w:hAnsi="Times New Roman" w:cs="Times New Roman"/>
        </w:rPr>
        <w:t>sedikit</w:t>
      </w:r>
      <w:proofErr w:type="spellEnd"/>
      <w:r w:rsidRPr="00D936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guru </w:t>
      </w:r>
      <w:proofErr w:type="spellStart"/>
      <w:r w:rsidRPr="00D936D7">
        <w:rPr>
          <w:rFonts w:ascii="Times New Roman" w:hAnsi="Times New Roman" w:cs="Times New Roman"/>
        </w:rPr>
        <w:t>membutuhkan</w:t>
      </w:r>
      <w:proofErr w:type="spellEnd"/>
      <w:r w:rsidRPr="00D936D7">
        <w:rPr>
          <w:rFonts w:ascii="Times New Roman" w:hAnsi="Times New Roman" w:cs="Times New Roman"/>
        </w:rPr>
        <w:t xml:space="preserve"> </w:t>
      </w:r>
      <w:proofErr w:type="spellStart"/>
      <w:r w:rsidRPr="00D936D7">
        <w:rPr>
          <w:rFonts w:ascii="Times New Roman" w:hAnsi="Times New Roman" w:cs="Times New Roman"/>
        </w:rPr>
        <w:t>pelatihan</w:t>
      </w:r>
      <w:proofErr w:type="spellEnd"/>
      <w:r w:rsidRPr="00D936D7">
        <w:rPr>
          <w:rFonts w:ascii="Times New Roman" w:hAnsi="Times New Roman" w:cs="Times New Roman"/>
        </w:rPr>
        <w:t xml:space="preserve"> </w:t>
      </w:r>
      <w:proofErr w:type="spellStart"/>
      <w:r w:rsidRPr="00D936D7">
        <w:rPr>
          <w:rFonts w:ascii="Times New Roman" w:hAnsi="Times New Roman" w:cs="Times New Roman"/>
        </w:rPr>
        <w:t>implementasi</w:t>
      </w:r>
      <w:proofErr w:type="spellEnd"/>
      <w:r w:rsidRPr="00D936D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kebijakan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sumber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D936D7">
        <w:rPr>
          <w:rFonts w:ascii="Times New Roman" w:hAnsi="Times New Roman" w:cs="Times New Roman"/>
        </w:rPr>
        <w:t>dari</w:t>
      </w:r>
      <w:proofErr w:type="spellEnd"/>
      <w:r w:rsidRPr="00D936D7">
        <w:rPr>
          <w:rFonts w:ascii="Times New Roman" w:hAnsi="Times New Roman" w:cs="Times New Roman"/>
        </w:rPr>
        <w:t xml:space="preserve"> </w:t>
      </w:r>
      <w:proofErr w:type="spellStart"/>
      <w:r w:rsidRPr="00D936D7">
        <w:rPr>
          <w:rFonts w:ascii="Times New Roman" w:hAnsi="Times New Roman" w:cs="Times New Roman"/>
        </w:rPr>
        <w:t>perguruan</w:t>
      </w:r>
      <w:proofErr w:type="spellEnd"/>
      <w:r w:rsidRPr="00D936D7">
        <w:rPr>
          <w:rFonts w:ascii="Times New Roman" w:hAnsi="Times New Roman" w:cs="Times New Roman"/>
        </w:rPr>
        <w:t xml:space="preserve"> </w:t>
      </w:r>
      <w:proofErr w:type="spellStart"/>
      <w:r w:rsidRPr="00D936D7">
        <w:rPr>
          <w:rFonts w:ascii="Times New Roman" w:hAnsi="Times New Roman" w:cs="Times New Roman"/>
        </w:rPr>
        <w:t>tinggi</w:t>
      </w:r>
      <w:proofErr w:type="spellEnd"/>
      <w:r w:rsidRPr="00D936D7">
        <w:rPr>
          <w:rFonts w:ascii="Times New Roman" w:hAnsi="Times New Roman" w:cs="Times New Roman"/>
        </w:rPr>
        <w:t xml:space="preserve">. Oleh </w:t>
      </w:r>
      <w:proofErr w:type="spellStart"/>
      <w:r w:rsidRPr="00D936D7">
        <w:rPr>
          <w:rFonts w:ascii="Times New Roman" w:hAnsi="Times New Roman" w:cs="Times New Roman"/>
        </w:rPr>
        <w:t>karena</w:t>
      </w:r>
      <w:proofErr w:type="spellEnd"/>
      <w:r w:rsidRPr="00D936D7">
        <w:rPr>
          <w:rFonts w:ascii="Times New Roman" w:hAnsi="Times New Roman" w:cs="Times New Roman"/>
        </w:rPr>
        <w:t xml:space="preserve"> </w:t>
      </w:r>
      <w:proofErr w:type="spellStart"/>
      <w:r w:rsidRPr="00D936D7">
        <w:rPr>
          <w:rFonts w:ascii="Times New Roman" w:hAnsi="Times New Roman" w:cs="Times New Roman"/>
        </w:rPr>
        <w:t>itu</w:t>
      </w:r>
      <w:proofErr w:type="spellEnd"/>
      <w:r w:rsidRPr="00D936D7">
        <w:rPr>
          <w:rFonts w:ascii="Times New Roman" w:hAnsi="Times New Roman" w:cs="Times New Roman"/>
        </w:rPr>
        <w:t xml:space="preserve"> </w:t>
      </w:r>
      <w:proofErr w:type="spellStart"/>
      <w:r w:rsidRPr="00D936D7">
        <w:rPr>
          <w:rFonts w:ascii="Times New Roman" w:hAnsi="Times New Roman" w:cs="Times New Roman"/>
        </w:rPr>
        <w:t>penting</w:t>
      </w:r>
      <w:proofErr w:type="spellEnd"/>
      <w:r w:rsidRPr="00D936D7">
        <w:rPr>
          <w:rFonts w:ascii="Times New Roman" w:hAnsi="Times New Roman" w:cs="Times New Roman"/>
        </w:rPr>
        <w:t xml:space="preserve"> </w:t>
      </w:r>
      <w:proofErr w:type="spellStart"/>
      <w:r w:rsidRPr="00D936D7">
        <w:rPr>
          <w:rFonts w:ascii="Times New Roman" w:hAnsi="Times New Roman" w:cs="Times New Roman"/>
        </w:rPr>
        <w:t>adanya</w:t>
      </w:r>
      <w:proofErr w:type="spellEnd"/>
      <w:r w:rsidRPr="00D936D7">
        <w:rPr>
          <w:rFonts w:ascii="Times New Roman" w:hAnsi="Times New Roman" w:cs="Times New Roman"/>
        </w:rPr>
        <w:t xml:space="preserve"> </w:t>
      </w:r>
      <w:proofErr w:type="spellStart"/>
      <w:r w:rsidRPr="00D936D7">
        <w:rPr>
          <w:rFonts w:ascii="Times New Roman" w:hAnsi="Times New Roman" w:cs="Times New Roman"/>
        </w:rPr>
        <w:t>kerjasama</w:t>
      </w:r>
      <w:proofErr w:type="spellEnd"/>
      <w:r w:rsidRPr="00D936D7">
        <w:rPr>
          <w:rFonts w:ascii="Times New Roman" w:hAnsi="Times New Roman" w:cs="Times New Roman"/>
        </w:rPr>
        <w:t xml:space="preserve"> </w:t>
      </w:r>
      <w:proofErr w:type="spellStart"/>
      <w:r w:rsidRPr="00D936D7">
        <w:rPr>
          <w:rFonts w:ascii="Times New Roman" w:hAnsi="Times New Roman" w:cs="Times New Roman"/>
        </w:rPr>
        <w:t>sekolah</w:t>
      </w:r>
      <w:proofErr w:type="spellEnd"/>
      <w:r w:rsidRPr="00D936D7">
        <w:rPr>
          <w:rFonts w:ascii="Times New Roman" w:hAnsi="Times New Roman" w:cs="Times New Roman"/>
        </w:rPr>
        <w:t xml:space="preserve"> </w:t>
      </w:r>
      <w:proofErr w:type="spellStart"/>
      <w:r w:rsidRPr="00D936D7">
        <w:rPr>
          <w:rFonts w:ascii="Times New Roman" w:hAnsi="Times New Roman" w:cs="Times New Roman"/>
        </w:rPr>
        <w:t>sebagai</w:t>
      </w:r>
      <w:proofErr w:type="spellEnd"/>
      <w:r w:rsidRPr="00D936D7">
        <w:rPr>
          <w:rFonts w:ascii="Times New Roman" w:hAnsi="Times New Roman" w:cs="Times New Roman"/>
        </w:rPr>
        <w:t xml:space="preserve"> </w:t>
      </w:r>
      <w:proofErr w:type="spellStart"/>
      <w:r w:rsidRPr="00D936D7">
        <w:rPr>
          <w:rFonts w:ascii="Times New Roman" w:hAnsi="Times New Roman" w:cs="Times New Roman"/>
        </w:rPr>
        <w:t>tenaga</w:t>
      </w:r>
      <w:proofErr w:type="spellEnd"/>
      <w:r w:rsidRPr="00D936D7">
        <w:rPr>
          <w:rFonts w:ascii="Times New Roman" w:hAnsi="Times New Roman" w:cs="Times New Roman"/>
        </w:rPr>
        <w:t xml:space="preserve"> </w:t>
      </w:r>
      <w:proofErr w:type="spellStart"/>
      <w:r w:rsidRPr="00D936D7">
        <w:rPr>
          <w:rFonts w:ascii="Times New Roman" w:hAnsi="Times New Roman" w:cs="Times New Roman"/>
        </w:rPr>
        <w:t>lapangan</w:t>
      </w:r>
      <w:proofErr w:type="spellEnd"/>
      <w:r w:rsidRPr="00D936D7">
        <w:rPr>
          <w:rFonts w:ascii="Times New Roman" w:hAnsi="Times New Roman" w:cs="Times New Roman"/>
        </w:rPr>
        <w:t xml:space="preserve"> dan </w:t>
      </w:r>
      <w:proofErr w:type="spellStart"/>
      <w:r w:rsidRPr="00D936D7">
        <w:rPr>
          <w:rFonts w:ascii="Times New Roman" w:hAnsi="Times New Roman" w:cs="Times New Roman"/>
        </w:rPr>
        <w:t>perguruan</w:t>
      </w:r>
      <w:proofErr w:type="spellEnd"/>
      <w:r w:rsidRPr="00D936D7">
        <w:rPr>
          <w:rFonts w:ascii="Times New Roman" w:hAnsi="Times New Roman" w:cs="Times New Roman"/>
        </w:rPr>
        <w:t xml:space="preserve"> </w:t>
      </w:r>
      <w:proofErr w:type="spellStart"/>
      <w:r w:rsidRPr="00D936D7">
        <w:rPr>
          <w:rFonts w:ascii="Times New Roman" w:hAnsi="Times New Roman" w:cs="Times New Roman"/>
        </w:rPr>
        <w:t>tinggi</w:t>
      </w:r>
      <w:proofErr w:type="spellEnd"/>
      <w:r w:rsidRPr="00D936D7">
        <w:rPr>
          <w:rFonts w:ascii="Times New Roman" w:hAnsi="Times New Roman" w:cs="Times New Roman"/>
        </w:rPr>
        <w:t xml:space="preserve"> </w:t>
      </w:r>
      <w:proofErr w:type="spellStart"/>
      <w:r w:rsidRPr="00D936D7">
        <w:rPr>
          <w:rFonts w:ascii="Times New Roman" w:hAnsi="Times New Roman" w:cs="Times New Roman"/>
        </w:rPr>
        <w:t>sebagai</w:t>
      </w:r>
      <w:proofErr w:type="spellEnd"/>
      <w:r w:rsidRPr="00D936D7">
        <w:rPr>
          <w:rFonts w:ascii="Times New Roman" w:hAnsi="Times New Roman" w:cs="Times New Roman"/>
        </w:rPr>
        <w:t xml:space="preserve"> </w:t>
      </w:r>
      <w:proofErr w:type="spellStart"/>
      <w:r w:rsidRPr="00D936D7">
        <w:rPr>
          <w:rFonts w:ascii="Times New Roman" w:hAnsi="Times New Roman" w:cs="Times New Roman"/>
        </w:rPr>
        <w:t>pengarah</w:t>
      </w:r>
      <w:proofErr w:type="spellEnd"/>
      <w:r w:rsidRPr="00D936D7">
        <w:rPr>
          <w:rFonts w:ascii="Times New Roman" w:hAnsi="Times New Roman" w:cs="Times New Roman"/>
        </w:rPr>
        <w:t xml:space="preserve"> </w:t>
      </w:r>
      <w:proofErr w:type="spellStart"/>
      <w:r w:rsidRPr="00D936D7">
        <w:rPr>
          <w:rFonts w:ascii="Times New Roman" w:hAnsi="Times New Roman" w:cs="Times New Roman"/>
        </w:rPr>
        <w:t>teknis</w:t>
      </w:r>
      <w:proofErr w:type="spellEnd"/>
      <w:r w:rsidRPr="00D936D7">
        <w:rPr>
          <w:rFonts w:ascii="Times New Roman" w:hAnsi="Times New Roman" w:cs="Times New Roman"/>
        </w:rPr>
        <w:t xml:space="preserve"> </w:t>
      </w:r>
      <w:proofErr w:type="spellStart"/>
      <w:r w:rsidRPr="00D936D7">
        <w:rPr>
          <w:rFonts w:ascii="Times New Roman" w:hAnsi="Times New Roman" w:cs="Times New Roman"/>
        </w:rPr>
        <w:t>pelaksanaan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lapangan</w:t>
      </w:r>
      <w:proofErr w:type="spellEnd"/>
      <w:r w:rsidRPr="00D936D7">
        <w:rPr>
          <w:rFonts w:ascii="Times New Roman" w:hAnsi="Times New Roman" w:cs="Times New Roman"/>
        </w:rPr>
        <w:t xml:space="preserve">. </w:t>
      </w:r>
    </w:p>
    <w:p w14:paraId="0D089994" w14:textId="77777777" w:rsidR="002C5095" w:rsidRDefault="002C5095" w:rsidP="002C5095">
      <w:pPr>
        <w:pStyle w:val="ListParagraph"/>
        <w:spacing w:after="0" w:line="360" w:lineRule="auto"/>
        <w:ind w:left="0" w:firstLine="810"/>
        <w:jc w:val="both"/>
        <w:rPr>
          <w:rFonts w:ascii="Times New Roman" w:hAnsi="Times New Roman" w:cs="Times New Roman"/>
        </w:rPr>
      </w:pPr>
      <w:r w:rsidRPr="00D936D7">
        <w:rPr>
          <w:rFonts w:ascii="Times New Roman" w:hAnsi="Times New Roman" w:cs="Times New Roman"/>
        </w:rPr>
        <w:t xml:space="preserve">Hasil uji </w:t>
      </w:r>
      <w:proofErr w:type="spellStart"/>
      <w:r w:rsidRPr="00D936D7">
        <w:rPr>
          <w:rFonts w:ascii="Times New Roman" w:hAnsi="Times New Roman" w:cs="Times New Roman"/>
        </w:rPr>
        <w:t>perbedaan</w:t>
      </w:r>
      <w:proofErr w:type="spellEnd"/>
      <w:r w:rsidRPr="00D936D7">
        <w:rPr>
          <w:rFonts w:ascii="Times New Roman" w:hAnsi="Times New Roman" w:cs="Times New Roman"/>
        </w:rPr>
        <w:t xml:space="preserve"> </w:t>
      </w:r>
      <w:proofErr w:type="spellStart"/>
      <w:r w:rsidRPr="00D936D7">
        <w:rPr>
          <w:rFonts w:ascii="Times New Roman" w:hAnsi="Times New Roman" w:cs="Times New Roman"/>
        </w:rPr>
        <w:t>penilaian</w:t>
      </w:r>
      <w:proofErr w:type="spellEnd"/>
      <w:r w:rsidRPr="00D936D7">
        <w:rPr>
          <w:rFonts w:ascii="Times New Roman" w:hAnsi="Times New Roman" w:cs="Times New Roman"/>
        </w:rPr>
        <w:t xml:space="preserve"> program </w:t>
      </w:r>
      <w:proofErr w:type="spellStart"/>
      <w:r w:rsidRPr="00D936D7">
        <w:rPr>
          <w:rFonts w:ascii="Times New Roman" w:hAnsi="Times New Roman" w:cs="Times New Roman"/>
        </w:rPr>
        <w:t>layanan</w:t>
      </w:r>
      <w:proofErr w:type="spellEnd"/>
      <w:r w:rsidRPr="00D936D7">
        <w:rPr>
          <w:rFonts w:ascii="Times New Roman" w:hAnsi="Times New Roman" w:cs="Times New Roman"/>
        </w:rPr>
        <w:t xml:space="preserve"> </w:t>
      </w:r>
      <w:proofErr w:type="spellStart"/>
      <w:r w:rsidRPr="00D936D7">
        <w:rPr>
          <w:rFonts w:ascii="Times New Roman" w:hAnsi="Times New Roman" w:cs="Times New Roman"/>
        </w:rPr>
        <w:t>pengembangan</w:t>
      </w:r>
      <w:proofErr w:type="spellEnd"/>
      <w:r w:rsidRPr="00D936D7">
        <w:rPr>
          <w:rFonts w:ascii="Times New Roman" w:hAnsi="Times New Roman" w:cs="Times New Roman"/>
        </w:rPr>
        <w:t xml:space="preserve"> </w:t>
      </w:r>
      <w:proofErr w:type="spellStart"/>
      <w:r w:rsidRPr="00D936D7">
        <w:rPr>
          <w:rFonts w:ascii="Times New Roman" w:hAnsi="Times New Roman" w:cs="Times New Roman"/>
        </w:rPr>
        <w:t>profesionalisme</w:t>
      </w:r>
      <w:proofErr w:type="spellEnd"/>
      <w:r w:rsidRPr="00D936D7">
        <w:rPr>
          <w:rFonts w:ascii="Times New Roman" w:hAnsi="Times New Roman" w:cs="Times New Roman"/>
        </w:rPr>
        <w:t xml:space="preserve"> guru </w:t>
      </w:r>
      <w:proofErr w:type="spellStart"/>
      <w:r w:rsidRPr="00D936D7">
        <w:rPr>
          <w:rFonts w:ascii="Times New Roman" w:hAnsi="Times New Roman" w:cs="Times New Roman"/>
        </w:rPr>
        <w:t>ditunjukkan</w:t>
      </w:r>
      <w:proofErr w:type="spellEnd"/>
      <w:r w:rsidRPr="00D936D7">
        <w:rPr>
          <w:rFonts w:ascii="Times New Roman" w:hAnsi="Times New Roman" w:cs="Times New Roman"/>
        </w:rPr>
        <w:t xml:space="preserve"> pada </w:t>
      </w:r>
      <w:proofErr w:type="spellStart"/>
      <w:r>
        <w:rPr>
          <w:rFonts w:ascii="Times New Roman" w:hAnsi="Times New Roman" w:cs="Times New Roman"/>
        </w:rPr>
        <w:t>Tabel</w:t>
      </w:r>
      <w:proofErr w:type="spellEnd"/>
      <w:r>
        <w:rPr>
          <w:rFonts w:ascii="Times New Roman" w:hAnsi="Times New Roman" w:cs="Times New Roman"/>
        </w:rPr>
        <w:t xml:space="preserve"> 3</w:t>
      </w:r>
      <w:r w:rsidRPr="00D936D7">
        <w:rPr>
          <w:rFonts w:ascii="Times New Roman" w:hAnsi="Times New Roman" w:cs="Times New Roman"/>
        </w:rPr>
        <w:t xml:space="preserve">. </w:t>
      </w:r>
      <w:proofErr w:type="spellStart"/>
      <w:r w:rsidRPr="00D936D7">
        <w:rPr>
          <w:rFonts w:ascii="Times New Roman" w:hAnsi="Times New Roman" w:cs="Times New Roman"/>
        </w:rPr>
        <w:t>Signifikansi</w:t>
      </w:r>
      <w:proofErr w:type="spellEnd"/>
      <w:r w:rsidRPr="00D936D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hasil</w:t>
      </w:r>
      <w:proofErr w:type="spellEnd"/>
      <w:r>
        <w:rPr>
          <w:rFonts w:ascii="Times New Roman" w:hAnsi="Times New Roman" w:cs="Times New Roman"/>
        </w:rPr>
        <w:t xml:space="preserve"> uji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program SPSS </w:t>
      </w:r>
      <w:r w:rsidRPr="00D936D7">
        <w:rPr>
          <w:rFonts w:ascii="Times New Roman" w:hAnsi="Times New Roman" w:cs="Times New Roman"/>
        </w:rPr>
        <w:t xml:space="preserve">0.085 &gt; α (0.05) </w:t>
      </w:r>
      <w:proofErr w:type="spellStart"/>
      <w:r w:rsidRPr="00D936D7">
        <w:rPr>
          <w:rFonts w:ascii="Times New Roman" w:hAnsi="Times New Roman" w:cs="Times New Roman"/>
        </w:rPr>
        <w:t>maka</w:t>
      </w:r>
      <w:proofErr w:type="spellEnd"/>
      <w:r w:rsidRPr="00D936D7">
        <w:rPr>
          <w:rFonts w:ascii="Times New Roman" w:hAnsi="Times New Roman" w:cs="Times New Roman"/>
        </w:rPr>
        <w:t xml:space="preserve"> Ho </w:t>
      </w:r>
      <w:proofErr w:type="spellStart"/>
      <w:r w:rsidRPr="00D936D7">
        <w:rPr>
          <w:rFonts w:ascii="Times New Roman" w:hAnsi="Times New Roman" w:cs="Times New Roman"/>
        </w:rPr>
        <w:t>diterima</w:t>
      </w:r>
      <w:proofErr w:type="spellEnd"/>
      <w:r w:rsidRPr="00D936D7">
        <w:rPr>
          <w:rFonts w:ascii="Times New Roman" w:hAnsi="Times New Roman" w:cs="Times New Roman"/>
        </w:rPr>
        <w:t xml:space="preserve"> </w:t>
      </w:r>
      <w:proofErr w:type="spellStart"/>
      <w:r w:rsidRPr="00D936D7">
        <w:rPr>
          <w:rFonts w:ascii="Times New Roman" w:hAnsi="Times New Roman" w:cs="Times New Roman"/>
        </w:rPr>
        <w:t>artinya</w:t>
      </w:r>
      <w:proofErr w:type="spellEnd"/>
      <w:r w:rsidRPr="00D936D7">
        <w:rPr>
          <w:rFonts w:ascii="Times New Roman" w:hAnsi="Times New Roman" w:cs="Times New Roman"/>
        </w:rPr>
        <w:t xml:space="preserve"> </w:t>
      </w:r>
      <w:proofErr w:type="spellStart"/>
      <w:r w:rsidRPr="007A1509">
        <w:rPr>
          <w:rFonts w:ascii="Times New Roman" w:hAnsi="Times New Roman" w:cs="Times New Roman"/>
          <w:b/>
        </w:rPr>
        <w:t>tidak</w:t>
      </w:r>
      <w:proofErr w:type="spellEnd"/>
      <w:r w:rsidRPr="007A1509">
        <w:rPr>
          <w:rFonts w:ascii="Times New Roman" w:hAnsi="Times New Roman" w:cs="Times New Roman"/>
          <w:b/>
        </w:rPr>
        <w:t xml:space="preserve"> </w:t>
      </w:r>
      <w:proofErr w:type="spellStart"/>
      <w:r w:rsidRPr="007A1509">
        <w:rPr>
          <w:rFonts w:ascii="Times New Roman" w:hAnsi="Times New Roman" w:cs="Times New Roman"/>
          <w:b/>
        </w:rPr>
        <w:t>terdapat</w:t>
      </w:r>
      <w:proofErr w:type="spellEnd"/>
      <w:r w:rsidRPr="007A1509">
        <w:rPr>
          <w:rFonts w:ascii="Times New Roman" w:hAnsi="Times New Roman" w:cs="Times New Roman"/>
          <w:b/>
        </w:rPr>
        <w:t xml:space="preserve"> </w:t>
      </w:r>
      <w:proofErr w:type="spellStart"/>
      <w:r w:rsidRPr="007A1509">
        <w:rPr>
          <w:rFonts w:ascii="Times New Roman" w:hAnsi="Times New Roman" w:cs="Times New Roman"/>
          <w:b/>
        </w:rPr>
        <w:t>perbedaan</w:t>
      </w:r>
      <w:proofErr w:type="spellEnd"/>
      <w:r w:rsidRPr="007A1509">
        <w:rPr>
          <w:rFonts w:ascii="Times New Roman" w:hAnsi="Times New Roman" w:cs="Times New Roman"/>
          <w:b/>
        </w:rPr>
        <w:t xml:space="preserve"> </w:t>
      </w:r>
      <w:proofErr w:type="spellStart"/>
      <w:r w:rsidRPr="007A1509">
        <w:rPr>
          <w:rFonts w:ascii="Times New Roman" w:hAnsi="Times New Roman" w:cs="Times New Roman"/>
          <w:b/>
        </w:rPr>
        <w:t>prioritas</w:t>
      </w:r>
      <w:proofErr w:type="spellEnd"/>
      <w:r w:rsidRPr="007A1509">
        <w:rPr>
          <w:rFonts w:ascii="Times New Roman" w:hAnsi="Times New Roman" w:cs="Times New Roman"/>
          <w:b/>
        </w:rPr>
        <w:t xml:space="preserve"> </w:t>
      </w:r>
      <w:proofErr w:type="spellStart"/>
      <w:r w:rsidRPr="00D936D7">
        <w:rPr>
          <w:rFonts w:ascii="Times New Roman" w:hAnsi="Times New Roman" w:cs="Times New Roman"/>
        </w:rPr>
        <w:t>kebutuhan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layanan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pengembangan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dosen</w:t>
      </w:r>
      <w:proofErr w:type="spellEnd"/>
      <w:r>
        <w:rPr>
          <w:rFonts w:ascii="Times New Roman" w:hAnsi="Times New Roman" w:cs="Times New Roman"/>
        </w:rPr>
        <w:t xml:space="preserve"> dan guru </w:t>
      </w:r>
      <w:proofErr w:type="spellStart"/>
      <w:r>
        <w:rPr>
          <w:rFonts w:ascii="Times New Roman" w:hAnsi="Times New Roman" w:cs="Times New Roman"/>
        </w:rPr>
        <w:t>vokasional</w:t>
      </w:r>
      <w:proofErr w:type="spellEnd"/>
      <w:r w:rsidRPr="00D936D7">
        <w:rPr>
          <w:rFonts w:ascii="Times New Roman" w:hAnsi="Times New Roman" w:cs="Times New Roman"/>
        </w:rPr>
        <w:t xml:space="preserve">. </w:t>
      </w:r>
    </w:p>
    <w:p w14:paraId="1DF873C5" w14:textId="77777777" w:rsidR="002C5095" w:rsidRDefault="002C5095" w:rsidP="002C5095">
      <w:pPr>
        <w:pStyle w:val="ListParagraph"/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533291364"/>
    </w:p>
    <w:p w14:paraId="5F7E1E76" w14:textId="77777777" w:rsidR="002C5095" w:rsidRPr="004E3C53" w:rsidRDefault="002C5095" w:rsidP="002C5095">
      <w:pPr>
        <w:pStyle w:val="ListParagraph"/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E3C53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4E3C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E3C53">
        <w:rPr>
          <w:rFonts w:ascii="Times New Roman" w:hAnsi="Times New Roman" w:cs="Times New Roman"/>
          <w:sz w:val="24"/>
          <w:szCs w:val="24"/>
        </w:rPr>
        <w:t>3.Uji</w:t>
      </w:r>
      <w:proofErr w:type="gramEnd"/>
      <w:r w:rsidRPr="004E3C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C53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4E3C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C53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4E3C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C53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4E3C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C53">
        <w:rPr>
          <w:rFonts w:ascii="Times New Roman" w:hAnsi="Times New Roman" w:cs="Times New Roman"/>
          <w:sz w:val="24"/>
          <w:szCs w:val="24"/>
        </w:rPr>
        <w:t>Diri</w:t>
      </w:r>
      <w:proofErr w:type="spellEnd"/>
    </w:p>
    <w:bookmarkEnd w:id="1"/>
    <w:p w14:paraId="0463832A" w14:textId="77777777" w:rsidR="002C5095" w:rsidRDefault="002C5095" w:rsidP="002C5095">
      <w:pPr>
        <w:jc w:val="center"/>
      </w:pPr>
      <w:r>
        <w:rPr>
          <w:noProof/>
        </w:rPr>
        <w:drawing>
          <wp:inline distT="0" distB="0" distL="0" distR="0" wp14:anchorId="6F5D0684" wp14:editId="5ECFF03C">
            <wp:extent cx="3496035" cy="125744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806" cy="127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863D7" w14:textId="77777777" w:rsidR="002C5095" w:rsidRDefault="002C5095" w:rsidP="002C5095">
      <w:pPr>
        <w:rPr>
          <w:rFonts w:ascii="Times New Roman" w:hAnsi="Times New Roman" w:cs="Times New Roman"/>
          <w:b/>
          <w:sz w:val="24"/>
          <w:szCs w:val="24"/>
        </w:rPr>
      </w:pPr>
    </w:p>
    <w:p w14:paraId="0C93F547" w14:textId="0B457DD1" w:rsidR="002C5095" w:rsidRDefault="002C5095" w:rsidP="002C50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PEMBAHASAN</w:t>
      </w:r>
    </w:p>
    <w:p w14:paraId="23355F64" w14:textId="77777777" w:rsidR="002C5095" w:rsidRDefault="002C5095" w:rsidP="002C509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Strategi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Diri</w:t>
      </w:r>
      <w:proofErr w:type="spellEnd"/>
    </w:p>
    <w:p w14:paraId="51993474" w14:textId="77777777" w:rsidR="002C5095" w:rsidRPr="00D936D7" w:rsidRDefault="002C5095" w:rsidP="002C5095">
      <w:pPr>
        <w:pStyle w:val="ListParagraph"/>
        <w:spacing w:after="0" w:line="360" w:lineRule="auto"/>
        <w:ind w:left="0" w:firstLine="990"/>
        <w:jc w:val="both"/>
        <w:rPr>
          <w:rFonts w:ascii="Times New Roman" w:hAnsi="Times New Roman" w:cs="Times New Roman"/>
        </w:rPr>
      </w:pPr>
      <w:r w:rsidRPr="002659E2">
        <w:rPr>
          <w:rFonts w:ascii="Times New Roman" w:hAnsi="Times New Roman" w:cs="Times New Roman"/>
          <w:sz w:val="24"/>
          <w:szCs w:val="24"/>
        </w:rPr>
        <w:t xml:space="preserve">Hasil uji </w:t>
      </w:r>
      <w:proofErr w:type="spellStart"/>
      <w:r w:rsidRPr="002659E2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2659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59E2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2659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59E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659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59E2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2659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59E2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2659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59E2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2659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59E2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2659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59E2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2659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59E2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2659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59E2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2659E2">
        <w:rPr>
          <w:rFonts w:ascii="Times New Roman" w:hAnsi="Times New Roman" w:cs="Times New Roman"/>
          <w:sz w:val="24"/>
          <w:szCs w:val="24"/>
        </w:rPr>
        <w:t xml:space="preserve"> dan guru.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prioritas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prioritas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vokasional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D936D7">
        <w:rPr>
          <w:rFonts w:ascii="Times New Roman" w:hAnsi="Times New Roman" w:cs="Times New Roman"/>
        </w:rPr>
        <w:t>elanjutnya</w:t>
      </w:r>
      <w:proofErr w:type="spellEnd"/>
      <w:r w:rsidRPr="00D936D7">
        <w:rPr>
          <w:rFonts w:ascii="Times New Roman" w:hAnsi="Times New Roman" w:cs="Times New Roman"/>
        </w:rPr>
        <w:t xml:space="preserve"> data </w:t>
      </w:r>
      <w:proofErr w:type="spellStart"/>
      <w:r w:rsidRPr="00D936D7">
        <w:rPr>
          <w:rFonts w:ascii="Times New Roman" w:hAnsi="Times New Roman" w:cs="Times New Roman"/>
        </w:rPr>
        <w:t>dirangking</w:t>
      </w:r>
      <w:proofErr w:type="spellEnd"/>
      <w:r w:rsidRPr="00D936D7">
        <w:rPr>
          <w:rFonts w:ascii="Times New Roman" w:hAnsi="Times New Roman" w:cs="Times New Roman"/>
        </w:rPr>
        <w:t xml:space="preserve"> </w:t>
      </w:r>
      <w:proofErr w:type="spellStart"/>
      <w:r w:rsidRPr="00D936D7">
        <w:rPr>
          <w:rFonts w:ascii="Times New Roman" w:hAnsi="Times New Roman" w:cs="Times New Roman"/>
        </w:rPr>
        <w:t>berdasarkan</w:t>
      </w:r>
      <w:proofErr w:type="spellEnd"/>
      <w:r w:rsidRPr="00D936D7">
        <w:rPr>
          <w:rFonts w:ascii="Times New Roman" w:hAnsi="Times New Roman" w:cs="Times New Roman"/>
        </w:rPr>
        <w:t xml:space="preserve"> </w:t>
      </w:r>
      <w:proofErr w:type="spellStart"/>
      <w:r w:rsidRPr="00D936D7">
        <w:rPr>
          <w:rFonts w:ascii="Times New Roman" w:hAnsi="Times New Roman" w:cs="Times New Roman"/>
        </w:rPr>
        <w:t>kesenjangan</w:t>
      </w:r>
      <w:proofErr w:type="spellEnd"/>
      <w:r w:rsidRPr="00D936D7">
        <w:rPr>
          <w:rFonts w:ascii="Times New Roman" w:hAnsi="Times New Roman" w:cs="Times New Roman"/>
        </w:rPr>
        <w:t xml:space="preserve"> </w:t>
      </w:r>
      <w:proofErr w:type="spellStart"/>
      <w:r w:rsidRPr="00D936D7">
        <w:rPr>
          <w:rFonts w:ascii="Times New Roman" w:hAnsi="Times New Roman" w:cs="Times New Roman"/>
        </w:rPr>
        <w:t>skor</w:t>
      </w:r>
      <w:proofErr w:type="spellEnd"/>
      <w:r w:rsidRPr="00D936D7">
        <w:rPr>
          <w:rFonts w:ascii="Times New Roman" w:hAnsi="Times New Roman" w:cs="Times New Roman"/>
        </w:rPr>
        <w:t xml:space="preserve"> ideal dan </w:t>
      </w:r>
      <w:proofErr w:type="spellStart"/>
      <w:r w:rsidRPr="00D936D7">
        <w:rPr>
          <w:rFonts w:ascii="Times New Roman" w:hAnsi="Times New Roman" w:cs="Times New Roman"/>
        </w:rPr>
        <w:t>skor</w:t>
      </w:r>
      <w:proofErr w:type="spellEnd"/>
      <w:r w:rsidRPr="00D936D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hasil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D936D7">
        <w:rPr>
          <w:rFonts w:ascii="Times New Roman" w:hAnsi="Times New Roman" w:cs="Times New Roman"/>
        </w:rPr>
        <w:t>penilaian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 w:rsidRPr="000E34C6">
        <w:rPr>
          <w:rFonts w:ascii="Times New Roman" w:hAnsi="Times New Roman" w:cs="Times New Roman"/>
          <w:b/>
          <w:bCs/>
        </w:rPr>
        <w:t>Skor</w:t>
      </w:r>
      <w:proofErr w:type="spellEnd"/>
      <w:r w:rsidRPr="000E34C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E34C6">
        <w:rPr>
          <w:rFonts w:ascii="Times New Roman" w:hAnsi="Times New Roman" w:cs="Times New Roman"/>
          <w:b/>
          <w:bCs/>
        </w:rPr>
        <w:t>dirangking</w:t>
      </w:r>
      <w:proofErr w:type="spellEnd"/>
      <w:r w:rsidRPr="000E34C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E34C6">
        <w:rPr>
          <w:rFonts w:ascii="Times New Roman" w:hAnsi="Times New Roman" w:cs="Times New Roman"/>
          <w:b/>
          <w:bCs/>
        </w:rPr>
        <w:t>dari</w:t>
      </w:r>
      <w:proofErr w:type="spellEnd"/>
      <w:r w:rsidRPr="000E34C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E34C6">
        <w:rPr>
          <w:rFonts w:ascii="Times New Roman" w:hAnsi="Times New Roman" w:cs="Times New Roman"/>
          <w:b/>
          <w:bCs/>
        </w:rPr>
        <w:t>kesenjangan</w:t>
      </w:r>
      <w:proofErr w:type="spellEnd"/>
      <w:r w:rsidRPr="000E34C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E34C6">
        <w:rPr>
          <w:rFonts w:ascii="Times New Roman" w:hAnsi="Times New Roman" w:cs="Times New Roman"/>
          <w:b/>
          <w:bCs/>
        </w:rPr>
        <w:t>terendah</w:t>
      </w:r>
      <w:proofErr w:type="spellEnd"/>
      <w:r w:rsidRPr="000E34C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E34C6">
        <w:rPr>
          <w:rFonts w:ascii="Times New Roman" w:hAnsi="Times New Roman" w:cs="Times New Roman"/>
          <w:b/>
          <w:bCs/>
        </w:rPr>
        <w:t>ke</w:t>
      </w:r>
      <w:proofErr w:type="spellEnd"/>
      <w:r w:rsidRPr="000E34C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E34C6">
        <w:rPr>
          <w:rFonts w:ascii="Times New Roman" w:hAnsi="Times New Roman" w:cs="Times New Roman"/>
          <w:b/>
          <w:bCs/>
        </w:rPr>
        <w:t>tertinggi</w:t>
      </w:r>
      <w:proofErr w:type="spellEnd"/>
      <w:r w:rsidRPr="00D936D7">
        <w:rPr>
          <w:rFonts w:ascii="Times New Roman" w:hAnsi="Times New Roman" w:cs="Times New Roman"/>
        </w:rPr>
        <w:t xml:space="preserve">. </w:t>
      </w:r>
      <w:proofErr w:type="spellStart"/>
      <w:r w:rsidRPr="000E34C6">
        <w:rPr>
          <w:rFonts w:ascii="Times New Roman" w:hAnsi="Times New Roman" w:cs="Times New Roman"/>
          <w:b/>
          <w:bCs/>
        </w:rPr>
        <w:t>Semakin</w:t>
      </w:r>
      <w:proofErr w:type="spellEnd"/>
      <w:r w:rsidRPr="000E34C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E34C6">
        <w:rPr>
          <w:rFonts w:ascii="Times New Roman" w:hAnsi="Times New Roman" w:cs="Times New Roman"/>
          <w:b/>
          <w:bCs/>
        </w:rPr>
        <w:t>rendah</w:t>
      </w:r>
      <w:proofErr w:type="spellEnd"/>
      <w:r w:rsidRPr="000E34C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E34C6">
        <w:rPr>
          <w:rFonts w:ascii="Times New Roman" w:hAnsi="Times New Roman" w:cs="Times New Roman"/>
          <w:b/>
          <w:bCs/>
        </w:rPr>
        <w:t>kesenjangan</w:t>
      </w:r>
      <w:proofErr w:type="spellEnd"/>
      <w:r w:rsidRPr="00D936D7">
        <w:rPr>
          <w:rFonts w:ascii="Times New Roman" w:hAnsi="Times New Roman" w:cs="Times New Roman"/>
        </w:rPr>
        <w:t xml:space="preserve"> </w:t>
      </w:r>
      <w:proofErr w:type="spellStart"/>
      <w:r w:rsidRPr="00D936D7">
        <w:rPr>
          <w:rFonts w:ascii="Times New Roman" w:hAnsi="Times New Roman" w:cs="Times New Roman"/>
        </w:rPr>
        <w:t>penilaian</w:t>
      </w:r>
      <w:proofErr w:type="spellEnd"/>
      <w:r w:rsidRPr="00D936D7">
        <w:rPr>
          <w:rFonts w:ascii="Times New Roman" w:hAnsi="Times New Roman" w:cs="Times New Roman"/>
        </w:rPr>
        <w:t xml:space="preserve"> </w:t>
      </w:r>
      <w:proofErr w:type="spellStart"/>
      <w:r w:rsidRPr="00D936D7">
        <w:rPr>
          <w:rFonts w:ascii="Times New Roman" w:hAnsi="Times New Roman" w:cs="Times New Roman"/>
        </w:rPr>
        <w:lastRenderedPageBreak/>
        <w:t>menunjukkan</w:t>
      </w:r>
      <w:proofErr w:type="spellEnd"/>
      <w:r w:rsidRPr="00D936D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kesesuaian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responden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program yang </w:t>
      </w:r>
      <w:proofErr w:type="spellStart"/>
      <w:r>
        <w:rPr>
          <w:rFonts w:ascii="Times New Roman" w:hAnsi="Times New Roman" w:cs="Times New Roman"/>
        </w:rPr>
        <w:t>ditawarkan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kata lain </w:t>
      </w:r>
      <w:proofErr w:type="spellStart"/>
      <w:r w:rsidRPr="000E34C6">
        <w:rPr>
          <w:rFonts w:ascii="Times New Roman" w:hAnsi="Times New Roman" w:cs="Times New Roman"/>
          <w:b/>
          <w:bCs/>
        </w:rPr>
        <w:t>semakin</w:t>
      </w:r>
      <w:proofErr w:type="spellEnd"/>
      <w:r w:rsidRPr="000E34C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E34C6">
        <w:rPr>
          <w:rFonts w:ascii="Times New Roman" w:hAnsi="Times New Roman" w:cs="Times New Roman"/>
          <w:b/>
          <w:bCs/>
        </w:rPr>
        <w:t>diperlukan</w:t>
      </w:r>
      <w:proofErr w:type="spellEnd"/>
      <w:r w:rsidRPr="00D936D7">
        <w:rPr>
          <w:rFonts w:ascii="Times New Roman" w:hAnsi="Times New Roman" w:cs="Times New Roman"/>
        </w:rPr>
        <w:t>.</w:t>
      </w:r>
    </w:p>
    <w:p w14:paraId="7D7E17A9" w14:textId="13FED5DA" w:rsidR="002C5095" w:rsidRDefault="002C5095" w:rsidP="002C5095">
      <w:pPr>
        <w:spacing w:after="0"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17 </w:t>
      </w:r>
      <w:proofErr w:type="spellStart"/>
      <w:r>
        <w:rPr>
          <w:rFonts w:ascii="Times New Roman" w:hAnsi="Times New Roman" w:cs="Times New Roman"/>
          <w:sz w:val="24"/>
          <w:szCs w:val="24"/>
        </w:rPr>
        <w:t>unsur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="00CD7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114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CD7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114"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  <w:szCs w:val="24"/>
        </w:rPr>
        <w:t>unsur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rangking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36D7">
        <w:rPr>
          <w:rFonts w:ascii="Times New Roman" w:hAnsi="Times New Roman" w:cs="Times New Roman"/>
          <w:sz w:val="24"/>
          <w:szCs w:val="24"/>
        </w:rPr>
        <w:t>Rangking</w:t>
      </w:r>
      <w:proofErr w:type="spellEnd"/>
      <w:r w:rsidRPr="00D93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6D7">
        <w:rPr>
          <w:rFonts w:ascii="Times New Roman" w:hAnsi="Times New Roman" w:cs="Times New Roman"/>
          <w:sz w:val="24"/>
          <w:szCs w:val="24"/>
        </w:rPr>
        <w:t>kesenjangan</w:t>
      </w:r>
      <w:proofErr w:type="spellEnd"/>
      <w:r w:rsidRPr="00D93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6D7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D93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bersama-sama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6D7">
        <w:rPr>
          <w:rFonts w:ascii="Times New Roman" w:hAnsi="Times New Roman" w:cs="Times New Roman"/>
          <w:sz w:val="24"/>
          <w:szCs w:val="24"/>
        </w:rPr>
        <w:t>ditunjukkan</w:t>
      </w:r>
      <w:proofErr w:type="spellEnd"/>
      <w:r w:rsidRPr="00D93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6D7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D936D7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6D7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D936D7">
        <w:rPr>
          <w:rFonts w:ascii="Times New Roman" w:hAnsi="Times New Roman" w:cs="Times New Roman"/>
          <w:sz w:val="24"/>
          <w:szCs w:val="24"/>
        </w:rPr>
        <w:t xml:space="preserve"> 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grafik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prioritas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Gambar 3.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Gambar 3. </w:t>
      </w:r>
      <w:proofErr w:type="spellStart"/>
      <w:r w:rsidRPr="003703A6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370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3A6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3703A6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3A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703A6">
        <w:rPr>
          <w:rFonts w:ascii="Times New Roman" w:hAnsi="Times New Roman" w:cs="Times New Roman"/>
          <w:sz w:val="24"/>
          <w:szCs w:val="24"/>
        </w:rPr>
        <w:t xml:space="preserve"> ADGVI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3703A6">
        <w:rPr>
          <w:rFonts w:ascii="Times New Roman" w:hAnsi="Times New Roman" w:cs="Times New Roman"/>
          <w:sz w:val="24"/>
          <w:szCs w:val="24"/>
        </w:rPr>
        <w:t>prioritas</w:t>
      </w:r>
      <w:proofErr w:type="spellEnd"/>
      <w:r w:rsidRPr="00370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3A6">
        <w:rPr>
          <w:rFonts w:ascii="Times New Roman" w:hAnsi="Times New Roman" w:cs="Times New Roman"/>
          <w:sz w:val="24"/>
          <w:szCs w:val="24"/>
        </w:rPr>
        <w:t>berturut-turut</w:t>
      </w:r>
      <w:proofErr w:type="spellEnd"/>
      <w:r w:rsidRPr="003703A6">
        <w:rPr>
          <w:rFonts w:ascii="Times New Roman" w:hAnsi="Times New Roman" w:cs="Times New Roman"/>
          <w:sz w:val="24"/>
          <w:szCs w:val="24"/>
        </w:rPr>
        <w:t xml:space="preserve">: (1) </w:t>
      </w:r>
      <w:proofErr w:type="spellStart"/>
      <w:r w:rsidRPr="003703A6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370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3A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370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3A6"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Pr="00370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3A6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3703A6">
        <w:rPr>
          <w:rFonts w:ascii="Times New Roman" w:hAnsi="Times New Roman" w:cs="Times New Roman"/>
          <w:sz w:val="24"/>
          <w:szCs w:val="24"/>
        </w:rPr>
        <w:t>, (2)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3A6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370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3A6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370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3A6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Pr="00370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3A6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3703A6">
        <w:rPr>
          <w:rFonts w:ascii="Times New Roman" w:hAnsi="Times New Roman" w:cs="Times New Roman"/>
          <w:sz w:val="24"/>
          <w:szCs w:val="24"/>
        </w:rPr>
        <w:t xml:space="preserve">, (3) </w:t>
      </w:r>
      <w:proofErr w:type="spellStart"/>
      <w:r w:rsidRPr="003703A6">
        <w:rPr>
          <w:rFonts w:ascii="Times New Roman" w:hAnsi="Times New Roman" w:cs="Times New Roman"/>
          <w:sz w:val="24"/>
          <w:szCs w:val="24"/>
        </w:rPr>
        <w:t>penyegaran</w:t>
      </w:r>
      <w:proofErr w:type="spellEnd"/>
      <w:r w:rsidRPr="00370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3A6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370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3A6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703A6">
        <w:rPr>
          <w:rFonts w:ascii="Times New Roman" w:hAnsi="Times New Roman" w:cs="Times New Roman"/>
          <w:sz w:val="24"/>
          <w:szCs w:val="24"/>
        </w:rPr>
        <w:t xml:space="preserve">, (4) </w:t>
      </w:r>
      <w:proofErr w:type="spellStart"/>
      <w:r w:rsidRPr="003703A6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370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3A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3703A6">
        <w:rPr>
          <w:rFonts w:ascii="Times New Roman" w:hAnsi="Times New Roman" w:cs="Times New Roman"/>
          <w:sz w:val="24"/>
          <w:szCs w:val="24"/>
        </w:rPr>
        <w:t xml:space="preserve"> CPD online</w:t>
      </w:r>
      <w:r>
        <w:rPr>
          <w:rFonts w:ascii="Times New Roman" w:hAnsi="Times New Roman" w:cs="Times New Roman"/>
          <w:sz w:val="24"/>
          <w:szCs w:val="24"/>
        </w:rPr>
        <w:t xml:space="preserve"> dan (5)</w:t>
      </w:r>
      <w:r w:rsidRPr="003703A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web.</w:t>
      </w:r>
      <w:r w:rsidRPr="003703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5EA035" w14:textId="77777777" w:rsidR="002C5095" w:rsidRPr="005F63B9" w:rsidRDefault="002C5095" w:rsidP="002C509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F63B9">
        <w:rPr>
          <w:rFonts w:ascii="Times New Roman" w:hAnsi="Times New Roman" w:cs="Times New Roman"/>
          <w:sz w:val="24"/>
          <w:szCs w:val="24"/>
        </w:rPr>
        <w:t>Tabe</w:t>
      </w:r>
      <w:proofErr w:type="spellEnd"/>
      <w:r w:rsidRPr="005F63B9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r w:rsidRPr="005F63B9">
        <w:rPr>
          <w:rFonts w:ascii="Times New Roman" w:hAnsi="Times New Roman" w:cs="Times New Roman"/>
          <w:sz w:val="24"/>
          <w:szCs w:val="24"/>
        </w:rPr>
        <w:t>Kesenjangan</w:t>
      </w:r>
      <w:proofErr w:type="spellEnd"/>
      <w:r w:rsidRPr="005F6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3B9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Pr="005F6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3B9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5F6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3B9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5F6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3B9"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Keseluruhan</w:t>
      </w:r>
      <w:proofErr w:type="spellEnd"/>
    </w:p>
    <w:tbl>
      <w:tblPr>
        <w:tblW w:w="5101" w:type="dxa"/>
        <w:tblInd w:w="2090" w:type="dxa"/>
        <w:tblLook w:val="04A0" w:firstRow="1" w:lastRow="0" w:firstColumn="1" w:lastColumn="0" w:noHBand="0" w:noVBand="1"/>
      </w:tblPr>
      <w:tblGrid>
        <w:gridCol w:w="561"/>
        <w:gridCol w:w="3549"/>
        <w:gridCol w:w="991"/>
      </w:tblGrid>
      <w:tr w:rsidR="002C5095" w:rsidRPr="00746D88" w14:paraId="4130F1B5" w14:textId="77777777" w:rsidTr="001B05B9">
        <w:trPr>
          <w:trHeight w:val="330"/>
        </w:trPr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0E28" w14:textId="77777777" w:rsidR="002C5095" w:rsidRPr="0044445D" w:rsidRDefault="002C5095" w:rsidP="001B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5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0CDF" w14:textId="77777777" w:rsidR="002C5095" w:rsidRPr="0044445D" w:rsidRDefault="002C5095" w:rsidP="001B0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Aspek</w:t>
            </w:r>
            <w:proofErr w:type="spellEnd"/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936FB2" w14:textId="77777777" w:rsidR="002C5095" w:rsidRPr="0044445D" w:rsidRDefault="002C5095" w:rsidP="001B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Ranking</w:t>
            </w:r>
          </w:p>
        </w:tc>
      </w:tr>
      <w:tr w:rsidR="002C5095" w:rsidRPr="00746D88" w14:paraId="66488433" w14:textId="77777777" w:rsidTr="001B05B9">
        <w:trPr>
          <w:trHeight w:val="33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71C4" w14:textId="77777777" w:rsidR="002C5095" w:rsidRPr="0044445D" w:rsidRDefault="002C5095" w:rsidP="001B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2AD9" w14:textId="77777777" w:rsidR="002C5095" w:rsidRPr="0044445D" w:rsidRDefault="002C5095" w:rsidP="001B0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Sumber</w:t>
            </w:r>
            <w:proofErr w:type="spellEnd"/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Informasi</w:t>
            </w:r>
            <w:proofErr w:type="spellEnd"/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Isu</w:t>
            </w:r>
            <w:proofErr w:type="spellEnd"/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Pendidikan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AA749D" w14:textId="77777777" w:rsidR="002C5095" w:rsidRPr="0044445D" w:rsidRDefault="002C5095" w:rsidP="001B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</w:t>
            </w:r>
          </w:p>
        </w:tc>
      </w:tr>
      <w:tr w:rsidR="002C5095" w:rsidRPr="00746D88" w14:paraId="1F575741" w14:textId="77777777" w:rsidTr="001B05B9">
        <w:trPr>
          <w:trHeight w:val="33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7837" w14:textId="77777777" w:rsidR="002C5095" w:rsidRPr="0044445D" w:rsidRDefault="002C5095" w:rsidP="001B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87BB" w14:textId="77777777" w:rsidR="002C5095" w:rsidRPr="0044445D" w:rsidRDefault="002C5095" w:rsidP="001B0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Pelatihan</w:t>
            </w:r>
            <w:proofErr w:type="spellEnd"/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implementasi</w:t>
            </w:r>
            <w:proofErr w:type="spellEnd"/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kurikulum</w:t>
            </w:r>
            <w:proofErr w:type="spellEnd"/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baru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580226" w14:textId="77777777" w:rsidR="002C5095" w:rsidRPr="0044445D" w:rsidRDefault="002C5095" w:rsidP="001B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</w:t>
            </w:r>
          </w:p>
        </w:tc>
      </w:tr>
      <w:tr w:rsidR="002C5095" w:rsidRPr="00746D88" w14:paraId="685F411E" w14:textId="77777777" w:rsidTr="001B05B9">
        <w:trPr>
          <w:trHeight w:val="33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1E38" w14:textId="77777777" w:rsidR="002C5095" w:rsidRPr="0044445D" w:rsidRDefault="002C5095" w:rsidP="001B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340BB" w14:textId="77777777" w:rsidR="002C5095" w:rsidRPr="0044445D" w:rsidRDefault="002C5095" w:rsidP="001B0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Penyegaran</w:t>
            </w:r>
            <w:proofErr w:type="spellEnd"/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inovasi</w:t>
            </w:r>
            <w:proofErr w:type="spellEnd"/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pembelajaran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571F79" w14:textId="77777777" w:rsidR="002C5095" w:rsidRPr="0044445D" w:rsidRDefault="002C5095" w:rsidP="001B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</w:t>
            </w:r>
          </w:p>
        </w:tc>
      </w:tr>
      <w:tr w:rsidR="002C5095" w:rsidRPr="00746D88" w14:paraId="5554BBAF" w14:textId="77777777" w:rsidTr="001B05B9">
        <w:trPr>
          <w:trHeight w:val="330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05C6" w14:textId="77777777" w:rsidR="002C5095" w:rsidRPr="0044445D" w:rsidRDefault="002C5095" w:rsidP="001B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49A8" w14:textId="77777777" w:rsidR="002C5095" w:rsidRPr="0044445D" w:rsidRDefault="002C5095" w:rsidP="001B0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Layanan</w:t>
            </w:r>
            <w:proofErr w:type="spellEnd"/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CPD </w:t>
            </w:r>
            <w:r w:rsidRPr="0044445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online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7A8BE0" w14:textId="76D247D4" w:rsidR="002C5095" w:rsidRPr="0044445D" w:rsidRDefault="00CD7114" w:rsidP="001B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2C5095"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</w:p>
        </w:tc>
      </w:tr>
      <w:tr w:rsidR="002C5095" w:rsidRPr="00746D88" w14:paraId="532E7FB9" w14:textId="77777777" w:rsidTr="001B05B9">
        <w:trPr>
          <w:trHeight w:val="33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101F7" w14:textId="77777777" w:rsidR="002C5095" w:rsidRPr="0044445D" w:rsidRDefault="002C5095" w:rsidP="001B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53A6B" w14:textId="77777777" w:rsidR="002C5095" w:rsidRPr="0044445D" w:rsidRDefault="002C5095" w:rsidP="001B0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Layanan</w:t>
            </w:r>
            <w:proofErr w:type="spellEnd"/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Informasi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Berbasis</w:t>
            </w:r>
            <w:proofErr w:type="spellEnd"/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Web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BF04F7" w14:textId="1F52A62A" w:rsidR="002C5095" w:rsidRPr="0044445D" w:rsidRDefault="00CD7114" w:rsidP="001B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2C5095"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</w:p>
        </w:tc>
      </w:tr>
    </w:tbl>
    <w:p w14:paraId="39E6D01F" w14:textId="77777777" w:rsidR="002C5095" w:rsidRDefault="002C5095" w:rsidP="002C5095">
      <w:pPr>
        <w:jc w:val="center"/>
      </w:pPr>
    </w:p>
    <w:p w14:paraId="170C4A40" w14:textId="77777777" w:rsidR="002C5095" w:rsidRDefault="002C5095" w:rsidP="002C5095">
      <w:pPr>
        <w:jc w:val="center"/>
      </w:pPr>
      <w:r>
        <w:rPr>
          <w:noProof/>
        </w:rPr>
        <w:drawing>
          <wp:inline distT="0" distB="0" distL="0" distR="0" wp14:anchorId="202095AE" wp14:editId="4475638C">
            <wp:extent cx="4857750" cy="3190875"/>
            <wp:effectExtent l="0" t="0" r="0" b="9525"/>
            <wp:docPr id="32" name="Chart 32">
              <a:extLst xmlns:a="http://schemas.openxmlformats.org/drawingml/2006/main">
                <a:ext uri="{FF2B5EF4-FFF2-40B4-BE49-F238E27FC236}">
                  <a16:creationId xmlns:a16="http://schemas.microsoft.com/office/drawing/2014/main" id="{02A8ECB3-3301-42B2-BB08-0370E1DFB86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D893066" w14:textId="77777777" w:rsidR="002C5095" w:rsidRDefault="002C5095" w:rsidP="002C5095">
      <w:pPr>
        <w:jc w:val="center"/>
        <w:rPr>
          <w:rFonts w:ascii="Times New Roman" w:hAnsi="Times New Roman" w:cs="Times New Roman"/>
          <w:sz w:val="24"/>
          <w:szCs w:val="24"/>
        </w:rPr>
      </w:pPr>
      <w:r w:rsidRPr="004E3C53">
        <w:rPr>
          <w:rFonts w:ascii="Times New Roman" w:hAnsi="Times New Roman" w:cs="Times New Roman"/>
          <w:sz w:val="24"/>
          <w:szCs w:val="24"/>
        </w:rPr>
        <w:t xml:space="preserve">Gambar 3.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C53">
        <w:rPr>
          <w:rFonts w:ascii="Times New Roman" w:hAnsi="Times New Roman" w:cs="Times New Roman"/>
          <w:sz w:val="24"/>
          <w:szCs w:val="24"/>
        </w:rPr>
        <w:t>Prioritas</w:t>
      </w:r>
      <w:proofErr w:type="spellEnd"/>
      <w:r w:rsidRPr="004E3C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C53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4E3C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C53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4E3C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</w:p>
    <w:p w14:paraId="231286E8" w14:textId="7F9D91AE" w:rsidR="002C5095" w:rsidRDefault="002C5095" w:rsidP="002C509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prioritas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11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CD7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kesenjangan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5. </w:t>
      </w:r>
    </w:p>
    <w:p w14:paraId="18CE418F" w14:textId="77777777" w:rsidR="002C5095" w:rsidRPr="005F63B9" w:rsidRDefault="002C5095" w:rsidP="002C509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5. </w:t>
      </w:r>
      <w:proofErr w:type="spellStart"/>
      <w:r w:rsidRPr="005F63B9">
        <w:rPr>
          <w:rFonts w:ascii="Times New Roman" w:hAnsi="Times New Roman" w:cs="Times New Roman"/>
          <w:sz w:val="24"/>
          <w:szCs w:val="24"/>
        </w:rPr>
        <w:t>Kesenjangan</w:t>
      </w:r>
      <w:proofErr w:type="spellEnd"/>
      <w:r w:rsidRPr="005F6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3B9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Pr="005F6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3B9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5F6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3B9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5F6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3B9"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Perkelompok</w:t>
      </w:r>
      <w:proofErr w:type="spellEnd"/>
    </w:p>
    <w:tbl>
      <w:tblPr>
        <w:tblW w:w="81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3870"/>
        <w:gridCol w:w="900"/>
        <w:gridCol w:w="720"/>
        <w:gridCol w:w="810"/>
        <w:gridCol w:w="810"/>
      </w:tblGrid>
      <w:tr w:rsidR="002C5095" w:rsidRPr="0044445D" w14:paraId="362A4DFB" w14:textId="77777777" w:rsidTr="001B05B9">
        <w:trPr>
          <w:trHeight w:val="300"/>
          <w:jc w:val="center"/>
        </w:trPr>
        <w:tc>
          <w:tcPr>
            <w:tcW w:w="990" w:type="dxa"/>
            <w:vMerge w:val="restart"/>
            <w:shd w:val="clear" w:color="auto" w:fill="auto"/>
            <w:noWrap/>
            <w:vAlign w:val="center"/>
            <w:hideMark/>
          </w:tcPr>
          <w:p w14:paraId="3BB5C52B" w14:textId="77777777" w:rsidR="002C5095" w:rsidRPr="0044445D" w:rsidRDefault="002C5095" w:rsidP="001B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870" w:type="dxa"/>
            <w:vMerge w:val="restart"/>
            <w:shd w:val="clear" w:color="auto" w:fill="auto"/>
            <w:noWrap/>
            <w:vAlign w:val="center"/>
            <w:hideMark/>
          </w:tcPr>
          <w:p w14:paraId="4759E1A1" w14:textId="77777777" w:rsidR="002C5095" w:rsidRPr="0044445D" w:rsidRDefault="002C5095" w:rsidP="001B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Aspek</w:t>
            </w:r>
            <w:proofErr w:type="spellEnd"/>
          </w:p>
        </w:tc>
        <w:tc>
          <w:tcPr>
            <w:tcW w:w="3240" w:type="dxa"/>
            <w:gridSpan w:val="4"/>
            <w:shd w:val="clear" w:color="auto" w:fill="auto"/>
            <w:noWrap/>
            <w:vAlign w:val="center"/>
            <w:hideMark/>
          </w:tcPr>
          <w:p w14:paraId="5E31C39D" w14:textId="77777777" w:rsidR="002C5095" w:rsidRPr="0044445D" w:rsidRDefault="002C5095" w:rsidP="001B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Rangking</w:t>
            </w:r>
            <w:proofErr w:type="spellEnd"/>
          </w:p>
        </w:tc>
      </w:tr>
      <w:tr w:rsidR="002C5095" w:rsidRPr="0044445D" w14:paraId="21B52719" w14:textId="77777777" w:rsidTr="001B05B9">
        <w:trPr>
          <w:trHeight w:val="300"/>
          <w:jc w:val="center"/>
        </w:trPr>
        <w:tc>
          <w:tcPr>
            <w:tcW w:w="990" w:type="dxa"/>
            <w:vMerge/>
            <w:vAlign w:val="center"/>
            <w:hideMark/>
          </w:tcPr>
          <w:p w14:paraId="0FFE57E6" w14:textId="77777777" w:rsidR="002C5095" w:rsidRPr="0044445D" w:rsidRDefault="002C5095" w:rsidP="001B0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vMerge/>
            <w:vAlign w:val="center"/>
            <w:hideMark/>
          </w:tcPr>
          <w:p w14:paraId="2B7ED17F" w14:textId="77777777" w:rsidR="002C5095" w:rsidRPr="0044445D" w:rsidRDefault="002C5095" w:rsidP="001B0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B37BECB" w14:textId="77777777" w:rsidR="002C5095" w:rsidRPr="0044445D" w:rsidRDefault="002C5095" w:rsidP="001B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49F3A6D" w14:textId="77777777" w:rsidR="002C5095" w:rsidRPr="0044445D" w:rsidRDefault="002C5095" w:rsidP="001B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GB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4B9148C7" w14:textId="77777777" w:rsidR="002C5095" w:rsidRPr="0044445D" w:rsidRDefault="002C5095" w:rsidP="001B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DS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1FA1EAB0" w14:textId="77777777" w:rsidR="002C5095" w:rsidRPr="0044445D" w:rsidRDefault="002C5095" w:rsidP="001B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DB</w:t>
            </w:r>
          </w:p>
        </w:tc>
      </w:tr>
      <w:tr w:rsidR="002C5095" w:rsidRPr="0044445D" w14:paraId="60DFCEB1" w14:textId="77777777" w:rsidTr="001B05B9">
        <w:trPr>
          <w:trHeight w:val="300"/>
          <w:jc w:val="center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DA9B6A9" w14:textId="77777777" w:rsidR="002C5095" w:rsidRPr="0044445D" w:rsidRDefault="002C5095" w:rsidP="001B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32D13D4C" w14:textId="77777777" w:rsidR="002C5095" w:rsidRPr="0044445D" w:rsidRDefault="002C5095" w:rsidP="001B0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Sumber</w:t>
            </w:r>
            <w:proofErr w:type="spellEnd"/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informasi</w:t>
            </w:r>
            <w:proofErr w:type="spellEnd"/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Isu</w:t>
            </w:r>
            <w:proofErr w:type="spellEnd"/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Pendidikan  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0296687" w14:textId="77777777" w:rsidR="002C5095" w:rsidRPr="0044445D" w:rsidRDefault="002C5095" w:rsidP="001B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F4EFB51" w14:textId="77777777" w:rsidR="002C5095" w:rsidRPr="0044445D" w:rsidRDefault="002C5095" w:rsidP="001B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440C4E0F" w14:textId="77777777" w:rsidR="002C5095" w:rsidRPr="0044445D" w:rsidRDefault="002C5095" w:rsidP="001B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271B6433" w14:textId="77777777" w:rsidR="002C5095" w:rsidRPr="0044445D" w:rsidRDefault="002C5095" w:rsidP="001B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</w:t>
            </w:r>
          </w:p>
        </w:tc>
      </w:tr>
      <w:tr w:rsidR="002C5095" w:rsidRPr="0044445D" w14:paraId="3D3757E3" w14:textId="77777777" w:rsidTr="001B05B9">
        <w:trPr>
          <w:trHeight w:val="300"/>
          <w:jc w:val="center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5095829" w14:textId="77777777" w:rsidR="002C5095" w:rsidRPr="0044445D" w:rsidRDefault="002C5095" w:rsidP="001B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5287DA09" w14:textId="77777777" w:rsidR="002C5095" w:rsidRPr="0044445D" w:rsidRDefault="002C5095" w:rsidP="001B0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Pelatihan</w:t>
            </w:r>
            <w:proofErr w:type="spellEnd"/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implementasi</w:t>
            </w:r>
            <w:proofErr w:type="spellEnd"/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kurikulum</w:t>
            </w:r>
            <w:proofErr w:type="spellEnd"/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baru</w:t>
            </w:r>
            <w:proofErr w:type="spellEnd"/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0C46D80" w14:textId="77777777" w:rsidR="002C5095" w:rsidRPr="0044445D" w:rsidRDefault="002C5095" w:rsidP="001B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AA9A65C" w14:textId="77777777" w:rsidR="002C5095" w:rsidRPr="0044445D" w:rsidRDefault="002C5095" w:rsidP="001B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695FEF9C" w14:textId="77777777" w:rsidR="002C5095" w:rsidRPr="0044445D" w:rsidRDefault="002C5095" w:rsidP="001B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20782BDC" w14:textId="77777777" w:rsidR="002C5095" w:rsidRPr="0044445D" w:rsidRDefault="002C5095" w:rsidP="001B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</w:t>
            </w:r>
          </w:p>
        </w:tc>
      </w:tr>
      <w:tr w:rsidR="002C5095" w:rsidRPr="0044445D" w14:paraId="3F7457EF" w14:textId="77777777" w:rsidTr="001B05B9">
        <w:trPr>
          <w:trHeight w:val="300"/>
          <w:jc w:val="center"/>
        </w:trPr>
        <w:tc>
          <w:tcPr>
            <w:tcW w:w="990" w:type="dxa"/>
            <w:shd w:val="clear" w:color="auto" w:fill="auto"/>
            <w:noWrap/>
            <w:vAlign w:val="center"/>
          </w:tcPr>
          <w:p w14:paraId="0F336574" w14:textId="77777777" w:rsidR="002C5095" w:rsidRPr="0044445D" w:rsidRDefault="002C5095" w:rsidP="001B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41C7B948" w14:textId="77777777" w:rsidR="002C5095" w:rsidRPr="0044445D" w:rsidRDefault="002C5095" w:rsidP="001B0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Penyegaran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Inovasi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Pembelajaran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261BC418" w14:textId="77777777" w:rsidR="002C5095" w:rsidRPr="0044445D" w:rsidRDefault="002C5095" w:rsidP="001B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23E8465" w14:textId="77777777" w:rsidR="002C5095" w:rsidRPr="0044445D" w:rsidRDefault="002C5095" w:rsidP="001B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369C899" w14:textId="77777777" w:rsidR="002C5095" w:rsidRPr="0044445D" w:rsidRDefault="002C5095" w:rsidP="001B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C414803" w14:textId="77777777" w:rsidR="002C5095" w:rsidRPr="0044445D" w:rsidRDefault="002C5095" w:rsidP="001B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</w:t>
            </w:r>
          </w:p>
        </w:tc>
      </w:tr>
      <w:tr w:rsidR="002C5095" w:rsidRPr="0044445D" w14:paraId="28227C6E" w14:textId="77777777" w:rsidTr="001B05B9">
        <w:trPr>
          <w:trHeight w:val="300"/>
          <w:jc w:val="center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D5E322E" w14:textId="77777777" w:rsidR="002C5095" w:rsidRPr="0044445D" w:rsidRDefault="002C5095" w:rsidP="001B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51B7FE0E" w14:textId="77777777" w:rsidR="002C5095" w:rsidRPr="0044445D" w:rsidRDefault="002C5095" w:rsidP="001B0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Layanan</w:t>
            </w:r>
            <w:proofErr w:type="spellEnd"/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CPD 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A9A35EE" w14:textId="77777777" w:rsidR="002C5095" w:rsidRPr="0044445D" w:rsidRDefault="002C5095" w:rsidP="001B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913B2F2" w14:textId="77777777" w:rsidR="002C5095" w:rsidRPr="0044445D" w:rsidRDefault="002C5095" w:rsidP="001B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73C4AC54" w14:textId="77777777" w:rsidR="002C5095" w:rsidRPr="0044445D" w:rsidRDefault="002C5095" w:rsidP="001B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5B13F81E" w14:textId="77777777" w:rsidR="002C5095" w:rsidRPr="0044445D" w:rsidRDefault="002C5095" w:rsidP="001B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</w:tr>
      <w:tr w:rsidR="002C5095" w:rsidRPr="0044445D" w14:paraId="26A0DFA8" w14:textId="77777777" w:rsidTr="001B05B9">
        <w:trPr>
          <w:trHeight w:val="315"/>
          <w:jc w:val="center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E0C4028" w14:textId="77777777" w:rsidR="002C5095" w:rsidRPr="0044445D" w:rsidRDefault="002C5095" w:rsidP="001B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47062136" w14:textId="77777777" w:rsidR="002C5095" w:rsidRPr="0044445D" w:rsidRDefault="002C5095" w:rsidP="001B0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Layanan</w:t>
            </w:r>
            <w:proofErr w:type="spellEnd"/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Informasi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berbasis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Web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134F6EC" w14:textId="77777777" w:rsidR="002C5095" w:rsidRPr="0044445D" w:rsidRDefault="002C5095" w:rsidP="001B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7F1A18F" w14:textId="77777777" w:rsidR="002C5095" w:rsidRPr="0044445D" w:rsidRDefault="002C5095" w:rsidP="001B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0BCFE563" w14:textId="77777777" w:rsidR="002C5095" w:rsidRPr="0044445D" w:rsidRDefault="002C5095" w:rsidP="001B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419FB2F3" w14:textId="77777777" w:rsidR="002C5095" w:rsidRPr="0044445D" w:rsidRDefault="002C5095" w:rsidP="001B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</w:p>
        </w:tc>
      </w:tr>
    </w:tbl>
    <w:p w14:paraId="2291687B" w14:textId="77777777" w:rsidR="005C5630" w:rsidRDefault="002C5095" w:rsidP="00CD7114">
      <w:pPr>
        <w:tabs>
          <w:tab w:val="left" w:pos="0"/>
        </w:tabs>
        <w:spacing w:before="120" w:after="0" w:line="360" w:lineRule="auto"/>
        <w:ind w:firstLine="9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8ADB0C" w14:textId="50F61037" w:rsidR="002C5095" w:rsidRDefault="002C5095" w:rsidP="002C5095">
      <w:pPr>
        <w:tabs>
          <w:tab w:val="left" w:pos="0"/>
        </w:tabs>
        <w:spacing w:after="0" w:line="360" w:lineRule="auto"/>
        <w:ind w:firstLine="9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D1D1244" wp14:editId="4F527D50">
            <wp:extent cx="4572000" cy="2762250"/>
            <wp:effectExtent l="0" t="0" r="0" b="0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32522EC8-02C1-4432-96A8-3F3E8C30421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D0268FA" w14:textId="77777777" w:rsidR="002C5095" w:rsidRDefault="002C5095" w:rsidP="002C50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Gambar 4.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Prioritas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</w:p>
    <w:p w14:paraId="47B89CB7" w14:textId="77777777" w:rsidR="00B20F42" w:rsidRDefault="00B20F42" w:rsidP="00B20F42">
      <w:pPr>
        <w:tabs>
          <w:tab w:val="left" w:pos="0"/>
        </w:tabs>
        <w:spacing w:before="120" w:after="0" w:line="360" w:lineRule="auto"/>
        <w:ind w:firstLine="994"/>
        <w:jc w:val="both"/>
        <w:rPr>
          <w:rFonts w:ascii="Times New Roman" w:hAnsi="Times New Roman" w:cs="Times New Roman"/>
          <w:sz w:val="24"/>
          <w:szCs w:val="24"/>
        </w:rPr>
      </w:pPr>
    </w:p>
    <w:p w14:paraId="722D6BC5" w14:textId="538C4825" w:rsidR="00B20F42" w:rsidRDefault="00B20F42" w:rsidP="00B20F42">
      <w:pPr>
        <w:tabs>
          <w:tab w:val="left" w:pos="0"/>
        </w:tabs>
        <w:spacing w:before="120" w:after="0" w:line="360" w:lineRule="auto"/>
        <w:ind w:firstLine="99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prioritas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disajikan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grafik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diilustrasikan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Gambar 4. Gambar 4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prioritas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isu-isu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prioritas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hampir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vokasional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prioritas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bersertifikat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pencarian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pengakuan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tenaga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professional. </w:t>
      </w:r>
      <w:proofErr w:type="spellStart"/>
      <w:r>
        <w:rPr>
          <w:rFonts w:ascii="Times New Roman" w:hAnsi="Times New Roman" w:cs="Times New Roman"/>
          <w:sz w:val="24"/>
          <w:szCs w:val="24"/>
        </w:rPr>
        <w:t>Hampir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menganggap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dibanding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unsur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lain. Guru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bersertifikat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dibanding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bersertifikat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bersertifikat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senior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yunior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penyegaran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bersertifikat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dibanding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bersertifikat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yunior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kecenderungannya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menyesuaikan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bersertifikat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bersertifikat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bersama-sama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memfasilitasi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sepanjang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karirnya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guru. </w:t>
      </w:r>
    </w:p>
    <w:p w14:paraId="0B8D5D33" w14:textId="2092F2DF" w:rsidR="00053C6A" w:rsidRDefault="002C5095" w:rsidP="00B20F42">
      <w:pPr>
        <w:spacing w:after="0"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r w:rsidR="00EE6045">
        <w:rPr>
          <w:rFonts w:ascii="Times New Roman" w:hAnsi="Times New Roman" w:cs="Times New Roman"/>
          <w:sz w:val="24"/>
          <w:szCs w:val="24"/>
        </w:rPr>
        <w:t>susun</w:t>
      </w:r>
      <w:proofErr w:type="spellEnd"/>
      <w:r w:rsidR="00EE60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6045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="00EE60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6045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="00EE60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6045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EE60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6045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EE60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6045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="00EE6045">
        <w:rPr>
          <w:rFonts w:ascii="Times New Roman" w:hAnsi="Times New Roman" w:cs="Times New Roman"/>
          <w:sz w:val="24"/>
          <w:szCs w:val="24"/>
        </w:rPr>
        <w:t xml:space="preserve"> dan guru </w:t>
      </w:r>
      <w:proofErr w:type="spellStart"/>
      <w:r w:rsidR="00EE6045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EE6045">
        <w:rPr>
          <w:rFonts w:ascii="Times New Roman" w:hAnsi="Times New Roman" w:cs="Times New Roman"/>
          <w:sz w:val="24"/>
          <w:szCs w:val="24"/>
        </w:rPr>
        <w:t xml:space="preserve"> ADGVI </w:t>
      </w:r>
      <w:proofErr w:type="spellStart"/>
      <w:r w:rsidR="00EE604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E60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6045">
        <w:rPr>
          <w:rFonts w:ascii="Times New Roman" w:hAnsi="Times New Roman" w:cs="Times New Roman"/>
          <w:sz w:val="24"/>
          <w:szCs w:val="24"/>
        </w:rPr>
        <w:t>membagi</w:t>
      </w:r>
      <w:proofErr w:type="spellEnd"/>
      <w:r w:rsidR="00EE60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6045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="00EE60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6045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EE60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604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E60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6045">
        <w:rPr>
          <w:rFonts w:ascii="Times New Roman" w:hAnsi="Times New Roman" w:cs="Times New Roman"/>
          <w:sz w:val="24"/>
          <w:szCs w:val="24"/>
        </w:rPr>
        <w:t>kapasitas</w:t>
      </w:r>
      <w:proofErr w:type="spellEnd"/>
      <w:r w:rsidR="00EE604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E6045">
        <w:rPr>
          <w:rFonts w:ascii="Times New Roman" w:hAnsi="Times New Roman" w:cs="Times New Roman"/>
          <w:sz w:val="24"/>
          <w:szCs w:val="24"/>
        </w:rPr>
        <w:t>kebutuhannya</w:t>
      </w:r>
      <w:proofErr w:type="spellEnd"/>
      <w:r w:rsidR="00EE6045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="00EE6045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EE604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E6045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EE60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6045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EE60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6045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EE60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6045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EE60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6045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="00EE60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604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EE60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630"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 w:rsidR="005C56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C5630">
        <w:rPr>
          <w:rFonts w:ascii="Times New Roman" w:hAnsi="Times New Roman" w:cs="Times New Roman"/>
          <w:sz w:val="24"/>
          <w:szCs w:val="24"/>
        </w:rPr>
        <w:t>bertanggung</w:t>
      </w:r>
      <w:r w:rsidR="00EE6045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="00EE60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63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5C5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6045">
        <w:rPr>
          <w:rFonts w:ascii="Times New Roman" w:hAnsi="Times New Roman" w:cs="Times New Roman"/>
          <w:sz w:val="24"/>
          <w:szCs w:val="24"/>
        </w:rPr>
        <w:t>terselenggaranya</w:t>
      </w:r>
      <w:proofErr w:type="spellEnd"/>
      <w:r w:rsidR="00EE60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6045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="00C611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1A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C611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1AC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="00C611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1AC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="00C611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611AC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="00C611AC">
        <w:rPr>
          <w:rFonts w:ascii="Times New Roman" w:hAnsi="Times New Roman" w:cs="Times New Roman"/>
          <w:sz w:val="24"/>
          <w:szCs w:val="24"/>
        </w:rPr>
        <w:t xml:space="preserve"> acara, </w:t>
      </w:r>
      <w:proofErr w:type="spellStart"/>
      <w:r w:rsidR="00C611AC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="00C611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1AC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5C5630">
        <w:rPr>
          <w:rFonts w:ascii="Times New Roman" w:hAnsi="Times New Roman" w:cs="Times New Roman"/>
          <w:sz w:val="24"/>
          <w:szCs w:val="24"/>
        </w:rPr>
        <w:t>.</w:t>
      </w:r>
      <w:r w:rsidR="00EE60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44C7">
        <w:rPr>
          <w:rFonts w:ascii="Times New Roman" w:hAnsi="Times New Roman" w:cs="Times New Roman"/>
          <w:sz w:val="24"/>
          <w:szCs w:val="24"/>
        </w:rPr>
        <w:t>Ditunjuk</w:t>
      </w:r>
      <w:proofErr w:type="spellEnd"/>
      <w:r w:rsidR="00D64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44C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D64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44C7"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 w:rsidR="00D644C7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D644C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D64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44C7">
        <w:rPr>
          <w:rFonts w:ascii="Times New Roman" w:hAnsi="Times New Roman" w:cs="Times New Roman"/>
          <w:sz w:val="24"/>
          <w:szCs w:val="24"/>
        </w:rPr>
        <w:t>bekal</w:t>
      </w:r>
      <w:proofErr w:type="spellEnd"/>
      <w:r w:rsidR="00D64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44C7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="00D64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44C7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="00D644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644C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D64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44C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D64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44C7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D64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44C7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D64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44C7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="00D644C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644C7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="00D644C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C5630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5C5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630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5C56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C5630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5C5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630">
        <w:rPr>
          <w:rFonts w:ascii="Times New Roman" w:hAnsi="Times New Roman" w:cs="Times New Roman"/>
          <w:sz w:val="24"/>
          <w:szCs w:val="24"/>
        </w:rPr>
        <w:t>kesenjangan</w:t>
      </w:r>
      <w:proofErr w:type="spellEnd"/>
      <w:r w:rsidR="005C5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630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5C5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44C7">
        <w:rPr>
          <w:rFonts w:ascii="Times New Roman" w:hAnsi="Times New Roman" w:cs="Times New Roman"/>
          <w:sz w:val="24"/>
          <w:szCs w:val="24"/>
        </w:rPr>
        <w:t>te</w:t>
      </w:r>
      <w:r w:rsidR="005C5630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="005C5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630">
        <w:rPr>
          <w:rFonts w:ascii="Times New Roman" w:hAnsi="Times New Roman" w:cs="Times New Roman"/>
          <w:sz w:val="24"/>
          <w:szCs w:val="24"/>
        </w:rPr>
        <w:t>bertindak</w:t>
      </w:r>
      <w:proofErr w:type="spellEnd"/>
      <w:r w:rsidR="005C5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63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5C5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630">
        <w:rPr>
          <w:rFonts w:ascii="Times New Roman" w:hAnsi="Times New Roman" w:cs="Times New Roman"/>
          <w:sz w:val="24"/>
          <w:szCs w:val="24"/>
        </w:rPr>
        <w:t>pemrakarsa</w:t>
      </w:r>
      <w:proofErr w:type="spellEnd"/>
      <w:r w:rsidR="005C5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630">
        <w:rPr>
          <w:rFonts w:ascii="Times New Roman" w:hAnsi="Times New Roman" w:cs="Times New Roman"/>
          <w:sz w:val="24"/>
          <w:szCs w:val="24"/>
        </w:rPr>
        <w:t>bertanggungjawab</w:t>
      </w:r>
      <w:proofErr w:type="spellEnd"/>
      <w:r w:rsidR="005C5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604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E60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6045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="00EE60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6045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EE60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E6045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="00EE60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63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5C5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630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="005C5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6045">
        <w:rPr>
          <w:rFonts w:ascii="Times New Roman" w:hAnsi="Times New Roman" w:cs="Times New Roman"/>
          <w:sz w:val="24"/>
          <w:szCs w:val="24"/>
        </w:rPr>
        <w:t>nara</w:t>
      </w:r>
      <w:proofErr w:type="spellEnd"/>
      <w:r w:rsidR="00EE60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6045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EE60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E6045">
        <w:rPr>
          <w:rFonts w:ascii="Times New Roman" w:hAnsi="Times New Roman" w:cs="Times New Roman"/>
          <w:sz w:val="24"/>
          <w:szCs w:val="24"/>
        </w:rPr>
        <w:t>merencanakan</w:t>
      </w:r>
      <w:proofErr w:type="spellEnd"/>
      <w:r w:rsidR="00EE60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6045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="00EE604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C5630">
        <w:rPr>
          <w:rFonts w:ascii="Times New Roman" w:hAnsi="Times New Roman" w:cs="Times New Roman"/>
          <w:sz w:val="24"/>
          <w:szCs w:val="24"/>
        </w:rPr>
        <w:t>merencanakan</w:t>
      </w:r>
      <w:proofErr w:type="spellEnd"/>
      <w:r w:rsidR="005C5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630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="005C5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63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5C5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630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="005C5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44C7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D64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44C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64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630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="005C5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630">
        <w:rPr>
          <w:rFonts w:ascii="Times New Roman" w:hAnsi="Times New Roman" w:cs="Times New Roman"/>
          <w:sz w:val="24"/>
          <w:szCs w:val="24"/>
        </w:rPr>
        <w:t>professional</w:t>
      </w:r>
      <w:r w:rsidR="00D644C7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5C56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644C7">
        <w:rPr>
          <w:rFonts w:ascii="Times New Roman" w:hAnsi="Times New Roman" w:cs="Times New Roman"/>
          <w:sz w:val="24"/>
          <w:szCs w:val="24"/>
        </w:rPr>
        <w:t>Selebihnya</w:t>
      </w:r>
      <w:proofErr w:type="spellEnd"/>
      <w:r w:rsidR="00D64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44C7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="00D64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44C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D64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44C7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="00D644C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644C7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D64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44C7">
        <w:rPr>
          <w:rFonts w:ascii="Times New Roman" w:hAnsi="Times New Roman" w:cs="Times New Roman"/>
          <w:sz w:val="24"/>
          <w:szCs w:val="24"/>
        </w:rPr>
        <w:t>keterlaksanaan</w:t>
      </w:r>
      <w:proofErr w:type="spellEnd"/>
      <w:r w:rsidR="00D64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44C7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D64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44C7">
        <w:rPr>
          <w:rFonts w:ascii="Times New Roman" w:hAnsi="Times New Roman" w:cs="Times New Roman"/>
          <w:sz w:val="24"/>
          <w:szCs w:val="24"/>
        </w:rPr>
        <w:t>profesionalisme</w:t>
      </w:r>
      <w:proofErr w:type="spellEnd"/>
      <w:r w:rsidR="00D64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44C7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="00D644C7">
        <w:rPr>
          <w:rFonts w:ascii="Times New Roman" w:hAnsi="Times New Roman" w:cs="Times New Roman"/>
          <w:sz w:val="24"/>
          <w:szCs w:val="24"/>
        </w:rPr>
        <w:t xml:space="preserve"> dan gur</w:t>
      </w:r>
      <w:r w:rsidR="00C611AC">
        <w:rPr>
          <w:rFonts w:ascii="Times New Roman" w:hAnsi="Times New Roman" w:cs="Times New Roman"/>
          <w:sz w:val="24"/>
          <w:szCs w:val="24"/>
        </w:rPr>
        <w:t>u</w:t>
      </w:r>
      <w:r w:rsidR="00D64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44C7">
        <w:rPr>
          <w:rFonts w:ascii="Times New Roman" w:hAnsi="Times New Roman" w:cs="Times New Roman"/>
          <w:sz w:val="24"/>
          <w:szCs w:val="24"/>
        </w:rPr>
        <w:t>vokasional</w:t>
      </w:r>
      <w:proofErr w:type="spellEnd"/>
      <w:r w:rsidR="00D64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44C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64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44C7">
        <w:rPr>
          <w:rFonts w:ascii="Times New Roman" w:hAnsi="Times New Roman" w:cs="Times New Roman"/>
          <w:sz w:val="24"/>
          <w:szCs w:val="24"/>
        </w:rPr>
        <w:t>wadah</w:t>
      </w:r>
      <w:proofErr w:type="spellEnd"/>
      <w:r w:rsidR="00D644C7">
        <w:rPr>
          <w:rFonts w:ascii="Times New Roman" w:hAnsi="Times New Roman" w:cs="Times New Roman"/>
          <w:sz w:val="24"/>
          <w:szCs w:val="24"/>
        </w:rPr>
        <w:t xml:space="preserve"> ADGVI. </w:t>
      </w:r>
    </w:p>
    <w:p w14:paraId="37448A66" w14:textId="449E8EFF" w:rsidR="00EE6045" w:rsidRDefault="00AA0945" w:rsidP="002C5095">
      <w:pPr>
        <w:spacing w:after="0"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bersertifikat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71F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="00400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71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400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71F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40071F">
        <w:rPr>
          <w:rFonts w:ascii="Times New Roman" w:hAnsi="Times New Roman" w:cs="Times New Roman"/>
          <w:sz w:val="24"/>
          <w:szCs w:val="24"/>
        </w:rPr>
        <w:t xml:space="preserve"> guru dan </w:t>
      </w:r>
      <w:proofErr w:type="spellStart"/>
      <w:r w:rsidR="0040071F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="0040071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0071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400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71F">
        <w:rPr>
          <w:rFonts w:ascii="Times New Roman" w:hAnsi="Times New Roman" w:cs="Times New Roman"/>
          <w:sz w:val="24"/>
          <w:szCs w:val="24"/>
        </w:rPr>
        <w:t>bersertifikat</w:t>
      </w:r>
      <w:proofErr w:type="spellEnd"/>
      <w:r w:rsidR="00400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71F">
        <w:rPr>
          <w:rFonts w:ascii="Times New Roman" w:hAnsi="Times New Roman" w:cs="Times New Roman"/>
          <w:sz w:val="24"/>
          <w:szCs w:val="24"/>
        </w:rPr>
        <w:t>perannya</w:t>
      </w:r>
      <w:proofErr w:type="spellEnd"/>
      <w:r w:rsidR="00400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71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400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71F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400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71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400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71F">
        <w:rPr>
          <w:rFonts w:ascii="Times New Roman" w:hAnsi="Times New Roman" w:cs="Times New Roman"/>
          <w:sz w:val="24"/>
          <w:szCs w:val="24"/>
        </w:rPr>
        <w:t>pembantu</w:t>
      </w:r>
      <w:proofErr w:type="spellEnd"/>
      <w:r w:rsidR="00400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71F"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 w:rsidR="00400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71F">
        <w:rPr>
          <w:rFonts w:ascii="Times New Roman" w:hAnsi="Times New Roman" w:cs="Times New Roman"/>
          <w:sz w:val="24"/>
          <w:szCs w:val="24"/>
        </w:rPr>
        <w:t>kecuali</w:t>
      </w:r>
      <w:proofErr w:type="spellEnd"/>
      <w:r w:rsidR="0040071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40071F">
        <w:rPr>
          <w:rFonts w:ascii="Times New Roman" w:hAnsi="Times New Roman" w:cs="Times New Roman"/>
          <w:sz w:val="24"/>
          <w:szCs w:val="24"/>
        </w:rPr>
        <w:t>penyegaran</w:t>
      </w:r>
      <w:proofErr w:type="spellEnd"/>
      <w:r w:rsidR="00400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71F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="00400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71F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40071F">
        <w:rPr>
          <w:rFonts w:ascii="Times New Roman" w:hAnsi="Times New Roman" w:cs="Times New Roman"/>
          <w:sz w:val="24"/>
          <w:szCs w:val="24"/>
        </w:rPr>
        <w:t xml:space="preserve">. Karena </w:t>
      </w:r>
      <w:proofErr w:type="spellStart"/>
      <w:r w:rsidR="0040071F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400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71F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="0040071F">
        <w:rPr>
          <w:rFonts w:ascii="Times New Roman" w:hAnsi="Times New Roman" w:cs="Times New Roman"/>
          <w:sz w:val="24"/>
          <w:szCs w:val="24"/>
        </w:rPr>
        <w:t xml:space="preserve"> dan guru </w:t>
      </w:r>
      <w:proofErr w:type="spellStart"/>
      <w:r w:rsidR="0040071F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400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71F">
        <w:rPr>
          <w:rFonts w:ascii="Times New Roman" w:hAnsi="Times New Roman" w:cs="Times New Roman"/>
          <w:sz w:val="24"/>
          <w:szCs w:val="24"/>
        </w:rPr>
        <w:t>bersertifikat</w:t>
      </w:r>
      <w:proofErr w:type="spellEnd"/>
      <w:r w:rsidR="0040071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40071F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="0040071F">
        <w:rPr>
          <w:rFonts w:ascii="Times New Roman" w:hAnsi="Times New Roman" w:cs="Times New Roman"/>
          <w:sz w:val="24"/>
          <w:szCs w:val="24"/>
        </w:rPr>
        <w:t xml:space="preserve"> relative </w:t>
      </w:r>
      <w:proofErr w:type="spellStart"/>
      <w:r w:rsidR="0040071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400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71F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="00400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71F">
        <w:rPr>
          <w:rFonts w:ascii="Times New Roman" w:hAnsi="Times New Roman" w:cs="Times New Roman"/>
          <w:sz w:val="24"/>
          <w:szCs w:val="24"/>
        </w:rPr>
        <w:t>kesenjangan</w:t>
      </w:r>
      <w:proofErr w:type="spellEnd"/>
      <w:r w:rsidR="00400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71F">
        <w:rPr>
          <w:rFonts w:ascii="Times New Roman" w:hAnsi="Times New Roman" w:cs="Times New Roman"/>
          <w:sz w:val="24"/>
          <w:szCs w:val="24"/>
        </w:rPr>
        <w:t>teknologinya</w:t>
      </w:r>
      <w:proofErr w:type="spellEnd"/>
      <w:r w:rsidR="00400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71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400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71F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="004007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0071F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400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71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400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71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400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71F">
        <w:rPr>
          <w:rFonts w:ascii="Times New Roman" w:hAnsi="Times New Roman" w:cs="Times New Roman"/>
          <w:sz w:val="24"/>
          <w:szCs w:val="24"/>
        </w:rPr>
        <w:t>diandalkan</w:t>
      </w:r>
      <w:proofErr w:type="spellEnd"/>
      <w:r w:rsidR="00400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71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00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71F">
        <w:rPr>
          <w:rFonts w:ascii="Times New Roman" w:hAnsi="Times New Roman" w:cs="Times New Roman"/>
          <w:sz w:val="24"/>
          <w:szCs w:val="24"/>
        </w:rPr>
        <w:t>memperbaharui</w:t>
      </w:r>
      <w:proofErr w:type="spellEnd"/>
      <w:r w:rsidR="00400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71F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400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71F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40071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0071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400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71F">
        <w:rPr>
          <w:rFonts w:ascii="Times New Roman" w:hAnsi="Times New Roman" w:cs="Times New Roman"/>
          <w:sz w:val="24"/>
          <w:szCs w:val="24"/>
        </w:rPr>
        <w:t>diaplikasikan</w:t>
      </w:r>
      <w:proofErr w:type="spellEnd"/>
      <w:r w:rsidR="00400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71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00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71F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40071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611A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00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71F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400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1AC"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 w:rsidR="00C611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1AC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="00C611A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C611AC">
        <w:rPr>
          <w:rFonts w:ascii="Times New Roman" w:hAnsi="Times New Roman" w:cs="Times New Roman"/>
          <w:sz w:val="24"/>
          <w:szCs w:val="24"/>
        </w:rPr>
        <w:t>tanggungjawab</w:t>
      </w:r>
      <w:proofErr w:type="spellEnd"/>
      <w:r w:rsidR="00C611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1AC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C611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1AC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C611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1AC">
        <w:rPr>
          <w:rFonts w:ascii="Times New Roman" w:hAnsi="Times New Roman" w:cs="Times New Roman"/>
          <w:sz w:val="24"/>
          <w:szCs w:val="24"/>
        </w:rPr>
        <w:lastRenderedPageBreak/>
        <w:t>kerjasama</w:t>
      </w:r>
      <w:proofErr w:type="spellEnd"/>
      <w:r w:rsidR="00C611A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611AC">
        <w:rPr>
          <w:rFonts w:ascii="Times New Roman" w:hAnsi="Times New Roman" w:cs="Times New Roman"/>
          <w:sz w:val="24"/>
          <w:szCs w:val="24"/>
        </w:rPr>
        <w:t>sinergi</w:t>
      </w:r>
      <w:proofErr w:type="spellEnd"/>
      <w:r w:rsidR="00C611A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C611AC">
        <w:rPr>
          <w:rFonts w:ascii="Times New Roman" w:hAnsi="Times New Roman" w:cs="Times New Roman"/>
          <w:sz w:val="24"/>
          <w:szCs w:val="24"/>
        </w:rPr>
        <w:t>terjalin</w:t>
      </w:r>
      <w:proofErr w:type="spellEnd"/>
      <w:r w:rsidR="00C611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1AC">
        <w:rPr>
          <w:rFonts w:ascii="Times New Roman" w:hAnsi="Times New Roman" w:cs="Times New Roman"/>
          <w:sz w:val="24"/>
          <w:szCs w:val="24"/>
        </w:rPr>
        <w:t>keakraban</w:t>
      </w:r>
      <w:proofErr w:type="spellEnd"/>
      <w:r w:rsidR="00C611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1AC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C611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1AC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C611AC">
        <w:rPr>
          <w:rFonts w:ascii="Times New Roman" w:hAnsi="Times New Roman" w:cs="Times New Roman"/>
          <w:sz w:val="24"/>
          <w:szCs w:val="24"/>
        </w:rPr>
        <w:t xml:space="preserve"> lain. </w:t>
      </w:r>
      <w:proofErr w:type="spellStart"/>
      <w:r w:rsidR="00053C6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53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3C6A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053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3C6A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053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3C6A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053C6A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="00053C6A">
        <w:rPr>
          <w:rFonts w:ascii="Times New Roman" w:hAnsi="Times New Roman" w:cs="Times New Roman"/>
          <w:sz w:val="24"/>
          <w:szCs w:val="24"/>
        </w:rPr>
        <w:t>hampir</w:t>
      </w:r>
      <w:proofErr w:type="spellEnd"/>
      <w:r w:rsidR="00053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3C6A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053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3C6A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053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3C6A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053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3C6A">
        <w:rPr>
          <w:rFonts w:ascii="Times New Roman" w:hAnsi="Times New Roman" w:cs="Times New Roman"/>
          <w:sz w:val="24"/>
          <w:szCs w:val="24"/>
        </w:rPr>
        <w:t>prioritas</w:t>
      </w:r>
      <w:proofErr w:type="spellEnd"/>
      <w:r w:rsidR="00053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3C6A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053C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53C6A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053C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3C6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053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3C6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53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3C6A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053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3C6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053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3C6A">
        <w:rPr>
          <w:rFonts w:ascii="Times New Roman" w:hAnsi="Times New Roman" w:cs="Times New Roman"/>
          <w:sz w:val="24"/>
          <w:szCs w:val="24"/>
        </w:rPr>
        <w:t>dikerjakan</w:t>
      </w:r>
      <w:proofErr w:type="spellEnd"/>
      <w:r w:rsidR="00053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3C6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053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3C6A">
        <w:rPr>
          <w:rFonts w:ascii="Times New Roman" w:hAnsi="Times New Roman" w:cs="Times New Roman"/>
          <w:sz w:val="24"/>
          <w:szCs w:val="24"/>
        </w:rPr>
        <w:t>kolaboratif</w:t>
      </w:r>
      <w:proofErr w:type="spellEnd"/>
      <w:r w:rsidR="00053C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C5630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5C5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630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="005C5630">
        <w:rPr>
          <w:rFonts w:ascii="Times New Roman" w:hAnsi="Times New Roman" w:cs="Times New Roman"/>
          <w:sz w:val="24"/>
          <w:szCs w:val="24"/>
        </w:rPr>
        <w:t xml:space="preserve"> 5. </w:t>
      </w:r>
      <w:r w:rsidR="009C7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630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="005C5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630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="005C5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630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="005C5630">
        <w:rPr>
          <w:rFonts w:ascii="Times New Roman" w:hAnsi="Times New Roman" w:cs="Times New Roman"/>
          <w:sz w:val="24"/>
          <w:szCs w:val="24"/>
        </w:rPr>
        <w:t xml:space="preserve"> dan guru </w:t>
      </w:r>
      <w:proofErr w:type="spellStart"/>
      <w:r w:rsidR="005C563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C5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7597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9C7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630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5C5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630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5C5630">
        <w:rPr>
          <w:rFonts w:ascii="Times New Roman" w:hAnsi="Times New Roman" w:cs="Times New Roman"/>
          <w:sz w:val="24"/>
          <w:szCs w:val="24"/>
        </w:rPr>
        <w:t xml:space="preserve"> </w:t>
      </w:r>
      <w:r w:rsidR="009C7597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="005C5630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="005C5630">
        <w:rPr>
          <w:rFonts w:ascii="Times New Roman" w:hAnsi="Times New Roman" w:cs="Times New Roman"/>
          <w:sz w:val="24"/>
          <w:szCs w:val="24"/>
        </w:rPr>
        <w:t xml:space="preserve"> 6. </w:t>
      </w:r>
    </w:p>
    <w:p w14:paraId="5F345253" w14:textId="1C97C5F0" w:rsidR="00D644C7" w:rsidRDefault="009C7597" w:rsidP="009C7597">
      <w:pPr>
        <w:spacing w:after="0" w:line="360" w:lineRule="auto"/>
        <w:ind w:firstLine="90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6.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</w:p>
    <w:tbl>
      <w:tblPr>
        <w:tblW w:w="93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89"/>
        <w:gridCol w:w="3405"/>
        <w:gridCol w:w="1269"/>
        <w:gridCol w:w="1169"/>
        <w:gridCol w:w="1349"/>
        <w:gridCol w:w="1149"/>
      </w:tblGrid>
      <w:tr w:rsidR="00D644C7" w:rsidRPr="0044445D" w14:paraId="597B7F35" w14:textId="77777777" w:rsidTr="00A653A2">
        <w:trPr>
          <w:trHeight w:val="300"/>
          <w:jc w:val="center"/>
        </w:trPr>
        <w:tc>
          <w:tcPr>
            <w:tcW w:w="989" w:type="dxa"/>
            <w:vMerge w:val="restart"/>
            <w:shd w:val="clear" w:color="auto" w:fill="auto"/>
            <w:noWrap/>
            <w:vAlign w:val="center"/>
            <w:hideMark/>
          </w:tcPr>
          <w:p w14:paraId="1C1C7F18" w14:textId="77777777" w:rsidR="00D644C7" w:rsidRPr="0044445D" w:rsidRDefault="00D644C7" w:rsidP="001B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405" w:type="dxa"/>
            <w:vMerge w:val="restart"/>
            <w:shd w:val="clear" w:color="auto" w:fill="auto"/>
            <w:noWrap/>
            <w:vAlign w:val="center"/>
            <w:hideMark/>
          </w:tcPr>
          <w:p w14:paraId="0C448EAB" w14:textId="77777777" w:rsidR="00D644C7" w:rsidRPr="0044445D" w:rsidRDefault="00D644C7" w:rsidP="001B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Aspek</w:t>
            </w:r>
            <w:proofErr w:type="spellEnd"/>
          </w:p>
        </w:tc>
        <w:tc>
          <w:tcPr>
            <w:tcW w:w="4936" w:type="dxa"/>
            <w:gridSpan w:val="4"/>
            <w:shd w:val="clear" w:color="auto" w:fill="auto"/>
            <w:noWrap/>
            <w:vAlign w:val="center"/>
            <w:hideMark/>
          </w:tcPr>
          <w:p w14:paraId="3D21EC85" w14:textId="55DD430F" w:rsidR="00D644C7" w:rsidRPr="0044445D" w:rsidRDefault="00A653A2" w:rsidP="001B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Layanan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Pengembangan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Diri</w:t>
            </w:r>
            <w:proofErr w:type="spellEnd"/>
          </w:p>
        </w:tc>
      </w:tr>
      <w:tr w:rsidR="00A653A2" w:rsidRPr="0044445D" w14:paraId="77709F21" w14:textId="77777777" w:rsidTr="00A653A2">
        <w:trPr>
          <w:trHeight w:val="300"/>
          <w:jc w:val="center"/>
        </w:trPr>
        <w:tc>
          <w:tcPr>
            <w:tcW w:w="989" w:type="dxa"/>
            <w:vMerge/>
            <w:vAlign w:val="center"/>
            <w:hideMark/>
          </w:tcPr>
          <w:p w14:paraId="71CC0CBC" w14:textId="77777777" w:rsidR="00D644C7" w:rsidRPr="0044445D" w:rsidRDefault="00D644C7" w:rsidP="001B0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5" w:type="dxa"/>
            <w:vMerge/>
            <w:vAlign w:val="center"/>
            <w:hideMark/>
          </w:tcPr>
          <w:p w14:paraId="3C118B7F" w14:textId="77777777" w:rsidR="00D644C7" w:rsidRPr="0044445D" w:rsidRDefault="00D644C7" w:rsidP="001B0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8216314" w14:textId="77777777" w:rsidR="00D644C7" w:rsidRPr="0044445D" w:rsidRDefault="00D644C7" w:rsidP="001B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14:paraId="03E2A4E0" w14:textId="77777777" w:rsidR="00D644C7" w:rsidRPr="0044445D" w:rsidRDefault="00D644C7" w:rsidP="001B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GB</w:t>
            </w:r>
          </w:p>
        </w:tc>
        <w:tc>
          <w:tcPr>
            <w:tcW w:w="1349" w:type="dxa"/>
            <w:shd w:val="clear" w:color="auto" w:fill="auto"/>
            <w:noWrap/>
            <w:vAlign w:val="center"/>
            <w:hideMark/>
          </w:tcPr>
          <w:p w14:paraId="28DBD81A" w14:textId="77777777" w:rsidR="00D644C7" w:rsidRPr="0044445D" w:rsidRDefault="00D644C7" w:rsidP="001B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DS</w:t>
            </w:r>
          </w:p>
        </w:tc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14FE362A" w14:textId="77777777" w:rsidR="00D644C7" w:rsidRPr="0044445D" w:rsidRDefault="00D644C7" w:rsidP="001B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DB</w:t>
            </w:r>
          </w:p>
        </w:tc>
      </w:tr>
      <w:tr w:rsidR="00A653A2" w:rsidRPr="0044445D" w14:paraId="534D3041" w14:textId="77777777" w:rsidTr="00A653A2">
        <w:trPr>
          <w:trHeight w:val="300"/>
          <w:jc w:val="center"/>
        </w:trPr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3695A5D5" w14:textId="77777777" w:rsidR="00D644C7" w:rsidRPr="0044445D" w:rsidRDefault="00D644C7" w:rsidP="001B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5" w:type="dxa"/>
            <w:shd w:val="clear" w:color="auto" w:fill="auto"/>
            <w:noWrap/>
            <w:vAlign w:val="center"/>
            <w:hideMark/>
          </w:tcPr>
          <w:p w14:paraId="2607A523" w14:textId="77777777" w:rsidR="00D644C7" w:rsidRPr="0044445D" w:rsidRDefault="00D644C7" w:rsidP="001B0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Sumber</w:t>
            </w:r>
            <w:proofErr w:type="spellEnd"/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informasi</w:t>
            </w:r>
            <w:proofErr w:type="spellEnd"/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Isu</w:t>
            </w:r>
            <w:proofErr w:type="spellEnd"/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Pendidikan  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E56F181" w14:textId="722CED3E" w:rsidR="00D644C7" w:rsidRPr="0044445D" w:rsidRDefault="00AA0945" w:rsidP="001B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Pem</w:t>
            </w:r>
            <w:r w:rsidR="00B20F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rakarsa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14:paraId="387BA7C6" w14:textId="3AADA11F" w:rsidR="00D644C7" w:rsidRPr="0044445D" w:rsidRDefault="00B20F42" w:rsidP="001B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Pembantu</w:t>
            </w:r>
            <w:proofErr w:type="spellEnd"/>
            <w:r w:rsidR="00D64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61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9" w:type="dxa"/>
            <w:shd w:val="clear" w:color="auto" w:fill="auto"/>
            <w:noWrap/>
            <w:vAlign w:val="center"/>
            <w:hideMark/>
          </w:tcPr>
          <w:p w14:paraId="7AE01C76" w14:textId="391367E7" w:rsidR="00D644C7" w:rsidRPr="0044445D" w:rsidRDefault="00B20F42" w:rsidP="001B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Pelaksana</w:t>
            </w:r>
            <w:proofErr w:type="spellEnd"/>
          </w:p>
        </w:tc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02B0CA4A" w14:textId="1F63BAC2" w:rsidR="00D644C7" w:rsidRPr="0044445D" w:rsidRDefault="00B20F42" w:rsidP="001B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Pembantu</w:t>
            </w:r>
            <w:proofErr w:type="spellEnd"/>
            <w:r w:rsidR="00AA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</w:p>
        </w:tc>
      </w:tr>
      <w:tr w:rsidR="00A653A2" w:rsidRPr="0044445D" w14:paraId="3A378DAA" w14:textId="77777777" w:rsidTr="00A653A2">
        <w:trPr>
          <w:trHeight w:val="300"/>
          <w:jc w:val="center"/>
        </w:trPr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5341105F" w14:textId="77777777" w:rsidR="00D644C7" w:rsidRPr="0044445D" w:rsidRDefault="00D644C7" w:rsidP="001B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5" w:type="dxa"/>
            <w:shd w:val="clear" w:color="auto" w:fill="auto"/>
            <w:noWrap/>
            <w:vAlign w:val="center"/>
            <w:hideMark/>
          </w:tcPr>
          <w:p w14:paraId="021DE66E" w14:textId="77777777" w:rsidR="00D644C7" w:rsidRPr="0044445D" w:rsidRDefault="00D644C7" w:rsidP="001B0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Pelatihan</w:t>
            </w:r>
            <w:proofErr w:type="spellEnd"/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implementasi</w:t>
            </w:r>
            <w:proofErr w:type="spellEnd"/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kurikulum</w:t>
            </w:r>
            <w:proofErr w:type="spellEnd"/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baru</w:t>
            </w:r>
            <w:proofErr w:type="spellEnd"/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501DBC3D" w14:textId="6767A4CD" w:rsidR="00D644C7" w:rsidRPr="0044445D" w:rsidRDefault="00AA0945" w:rsidP="001B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Pel</w:t>
            </w:r>
            <w:r w:rsidR="00B20F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aksana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14:paraId="1FCB456F" w14:textId="1C6067AF" w:rsidR="00D644C7" w:rsidRPr="0044445D" w:rsidRDefault="00B20F42" w:rsidP="001B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Pembantu</w:t>
            </w:r>
            <w:proofErr w:type="spellEnd"/>
            <w:r w:rsidR="00AA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349" w:type="dxa"/>
            <w:shd w:val="clear" w:color="auto" w:fill="auto"/>
            <w:noWrap/>
            <w:vAlign w:val="center"/>
            <w:hideMark/>
          </w:tcPr>
          <w:p w14:paraId="54337290" w14:textId="6C33F299" w:rsidR="00D644C7" w:rsidRPr="0044445D" w:rsidRDefault="00B20F42" w:rsidP="001B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Pemrakarsa</w:t>
            </w:r>
            <w:proofErr w:type="spellEnd"/>
          </w:p>
        </w:tc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54BEE3D7" w14:textId="4ADE83D8" w:rsidR="00D644C7" w:rsidRPr="0044445D" w:rsidRDefault="00B20F42" w:rsidP="001B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Pembantu</w:t>
            </w:r>
            <w:proofErr w:type="spellEnd"/>
          </w:p>
        </w:tc>
      </w:tr>
      <w:tr w:rsidR="00A653A2" w:rsidRPr="0044445D" w14:paraId="6B9752C4" w14:textId="77777777" w:rsidTr="00A653A2">
        <w:trPr>
          <w:trHeight w:val="300"/>
          <w:jc w:val="center"/>
        </w:trPr>
        <w:tc>
          <w:tcPr>
            <w:tcW w:w="989" w:type="dxa"/>
            <w:shd w:val="clear" w:color="auto" w:fill="auto"/>
            <w:noWrap/>
            <w:vAlign w:val="center"/>
          </w:tcPr>
          <w:p w14:paraId="00429571" w14:textId="77777777" w:rsidR="00D644C7" w:rsidRPr="0044445D" w:rsidRDefault="00D644C7" w:rsidP="001B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5" w:type="dxa"/>
            <w:shd w:val="clear" w:color="auto" w:fill="auto"/>
            <w:noWrap/>
            <w:vAlign w:val="center"/>
          </w:tcPr>
          <w:p w14:paraId="156BCBFF" w14:textId="77777777" w:rsidR="00D644C7" w:rsidRPr="0044445D" w:rsidRDefault="00D644C7" w:rsidP="001B0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Penyegaran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Inovasi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Pembelajaran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637DB51A" w14:textId="7EF32DE0" w:rsidR="00D644C7" w:rsidRPr="0044445D" w:rsidRDefault="00B20F42" w:rsidP="001B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A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aksana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689988E1" w14:textId="2054A68A" w:rsidR="00D644C7" w:rsidRPr="0044445D" w:rsidRDefault="00B20F42" w:rsidP="001B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Pemrakarsa</w:t>
            </w:r>
            <w:proofErr w:type="spellEnd"/>
          </w:p>
        </w:tc>
        <w:tc>
          <w:tcPr>
            <w:tcW w:w="1349" w:type="dxa"/>
            <w:shd w:val="clear" w:color="auto" w:fill="auto"/>
            <w:noWrap/>
            <w:vAlign w:val="center"/>
          </w:tcPr>
          <w:p w14:paraId="65251B5E" w14:textId="36A6BE55" w:rsidR="00D644C7" w:rsidRPr="0044445D" w:rsidRDefault="00B20F42" w:rsidP="001B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Pelaksana</w:t>
            </w:r>
            <w:proofErr w:type="spellEnd"/>
          </w:p>
        </w:tc>
        <w:tc>
          <w:tcPr>
            <w:tcW w:w="1149" w:type="dxa"/>
            <w:shd w:val="clear" w:color="auto" w:fill="auto"/>
            <w:noWrap/>
            <w:vAlign w:val="center"/>
          </w:tcPr>
          <w:p w14:paraId="5B97DA1C" w14:textId="3BBE7210" w:rsidR="00D644C7" w:rsidRPr="0044445D" w:rsidRDefault="00B20F42" w:rsidP="001B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Pemrakarsa</w:t>
            </w:r>
            <w:proofErr w:type="spellEnd"/>
          </w:p>
        </w:tc>
      </w:tr>
      <w:tr w:rsidR="00A653A2" w:rsidRPr="0044445D" w14:paraId="56578F42" w14:textId="77777777" w:rsidTr="00A653A2">
        <w:trPr>
          <w:trHeight w:val="300"/>
          <w:jc w:val="center"/>
        </w:trPr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274F06F1" w14:textId="77777777" w:rsidR="00D644C7" w:rsidRPr="0044445D" w:rsidRDefault="00D644C7" w:rsidP="001B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5" w:type="dxa"/>
            <w:shd w:val="clear" w:color="auto" w:fill="auto"/>
            <w:noWrap/>
            <w:vAlign w:val="center"/>
            <w:hideMark/>
          </w:tcPr>
          <w:p w14:paraId="1DCA0805" w14:textId="77777777" w:rsidR="00D644C7" w:rsidRPr="0044445D" w:rsidRDefault="00D644C7" w:rsidP="001B0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Layanan</w:t>
            </w:r>
            <w:proofErr w:type="spellEnd"/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CPD 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6AA271B2" w14:textId="316A7CC9" w:rsidR="00D644C7" w:rsidRPr="0044445D" w:rsidRDefault="00AA0945" w:rsidP="001B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Pem</w:t>
            </w:r>
            <w:r w:rsidR="00A65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rakarsa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14:paraId="74F0973F" w14:textId="2E7852E3" w:rsidR="00D644C7" w:rsidRPr="0044445D" w:rsidRDefault="00A653A2" w:rsidP="001B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Pelaksana</w:t>
            </w:r>
            <w:proofErr w:type="spellEnd"/>
          </w:p>
        </w:tc>
        <w:tc>
          <w:tcPr>
            <w:tcW w:w="1349" w:type="dxa"/>
            <w:shd w:val="clear" w:color="auto" w:fill="auto"/>
            <w:noWrap/>
            <w:vAlign w:val="center"/>
            <w:hideMark/>
          </w:tcPr>
          <w:p w14:paraId="4CE74712" w14:textId="4E18C6AA" w:rsidR="00D644C7" w:rsidRPr="0044445D" w:rsidRDefault="00A653A2" w:rsidP="001B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A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A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rakarsa</w:t>
            </w:r>
            <w:proofErr w:type="spellEnd"/>
          </w:p>
        </w:tc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5F9E48B1" w14:textId="3A6E82C5" w:rsidR="00D644C7" w:rsidRPr="0044445D" w:rsidRDefault="00A653A2" w:rsidP="001B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Pelaksana</w:t>
            </w:r>
            <w:proofErr w:type="spellEnd"/>
          </w:p>
        </w:tc>
      </w:tr>
      <w:tr w:rsidR="00A653A2" w:rsidRPr="0044445D" w14:paraId="263EF042" w14:textId="77777777" w:rsidTr="00A653A2">
        <w:trPr>
          <w:trHeight w:val="315"/>
          <w:jc w:val="center"/>
        </w:trPr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781FB276" w14:textId="77777777" w:rsidR="00A653A2" w:rsidRPr="0044445D" w:rsidRDefault="00A653A2" w:rsidP="001B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05" w:type="dxa"/>
            <w:shd w:val="clear" w:color="auto" w:fill="auto"/>
            <w:noWrap/>
            <w:vAlign w:val="center"/>
            <w:hideMark/>
          </w:tcPr>
          <w:p w14:paraId="730E50C0" w14:textId="77777777" w:rsidR="00A653A2" w:rsidRPr="0044445D" w:rsidRDefault="00A653A2" w:rsidP="001B0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Layanan</w:t>
            </w:r>
            <w:proofErr w:type="spellEnd"/>
            <w:r w:rsidRPr="00444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Informasi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berbasis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Web</w:t>
            </w:r>
          </w:p>
        </w:tc>
        <w:tc>
          <w:tcPr>
            <w:tcW w:w="4936" w:type="dxa"/>
            <w:gridSpan w:val="4"/>
            <w:shd w:val="clear" w:color="auto" w:fill="auto"/>
            <w:noWrap/>
            <w:vAlign w:val="center"/>
            <w:hideMark/>
          </w:tcPr>
          <w:p w14:paraId="3EAA4C53" w14:textId="1519C1EA" w:rsidR="00A653A2" w:rsidRPr="0044445D" w:rsidRDefault="00A653A2" w:rsidP="00A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Kolaborator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1A265A3" w14:textId="2A2FD2BF" w:rsidR="00D644C7" w:rsidRDefault="00D644C7" w:rsidP="002C5095">
      <w:pPr>
        <w:spacing w:after="0"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14:paraId="07B4C34E" w14:textId="67735D5B" w:rsidR="0040071F" w:rsidRDefault="0040071F" w:rsidP="002C5095">
      <w:pPr>
        <w:spacing w:after="0"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diilustrasikan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ADGVI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r w:rsidR="009C7597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ambar 5. </w:t>
      </w:r>
    </w:p>
    <w:p w14:paraId="7B6931E5" w14:textId="0DAC1E79" w:rsidR="0040071F" w:rsidRDefault="0040071F" w:rsidP="002C5095">
      <w:pPr>
        <w:spacing w:after="0"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14:paraId="1F19BA3C" w14:textId="62045FD4" w:rsidR="0040071F" w:rsidRDefault="00C361B7" w:rsidP="002C5095">
      <w:pPr>
        <w:spacing w:after="0"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CAE8949" wp14:editId="62C7D2B8">
            <wp:extent cx="4914900" cy="3114675"/>
            <wp:effectExtent l="0" t="0" r="0" b="952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CD6B2B1-B7B9-462D-AEDC-9056351D310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CDD229A" w14:textId="4BC7F570" w:rsidR="00053C6A" w:rsidRPr="00A653A2" w:rsidRDefault="00053C6A" w:rsidP="00053C6A">
      <w:pPr>
        <w:spacing w:after="0" w:line="240" w:lineRule="auto"/>
        <w:ind w:firstLine="90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653A2">
        <w:rPr>
          <w:rFonts w:ascii="Times New Roman" w:hAnsi="Times New Roman" w:cs="Times New Roman"/>
          <w:sz w:val="20"/>
          <w:szCs w:val="20"/>
        </w:rPr>
        <w:t>Keterangan</w:t>
      </w:r>
      <w:proofErr w:type="spellEnd"/>
      <w:r w:rsidRPr="00A653A2">
        <w:rPr>
          <w:rFonts w:ascii="Times New Roman" w:hAnsi="Times New Roman" w:cs="Times New Roman"/>
          <w:sz w:val="20"/>
          <w:szCs w:val="20"/>
        </w:rPr>
        <w:t>:</w:t>
      </w:r>
    </w:p>
    <w:p w14:paraId="511FA27A" w14:textId="68FA3E2C" w:rsidR="00053C6A" w:rsidRPr="00A653A2" w:rsidRDefault="00053C6A" w:rsidP="00053C6A">
      <w:pPr>
        <w:spacing w:after="0" w:line="240" w:lineRule="auto"/>
        <w:ind w:firstLine="907"/>
        <w:jc w:val="both"/>
        <w:rPr>
          <w:rFonts w:ascii="Times New Roman" w:hAnsi="Times New Roman" w:cs="Times New Roman"/>
          <w:sz w:val="20"/>
          <w:szCs w:val="20"/>
        </w:rPr>
      </w:pPr>
      <w:r w:rsidRPr="00A653A2">
        <w:rPr>
          <w:rFonts w:ascii="Times New Roman" w:hAnsi="Times New Roman" w:cs="Times New Roman"/>
          <w:sz w:val="20"/>
          <w:szCs w:val="20"/>
        </w:rPr>
        <w:t xml:space="preserve">5 = </w:t>
      </w:r>
      <w:proofErr w:type="spellStart"/>
      <w:r w:rsidRPr="00A653A2">
        <w:rPr>
          <w:rFonts w:ascii="Times New Roman" w:hAnsi="Times New Roman" w:cs="Times New Roman"/>
          <w:sz w:val="20"/>
          <w:szCs w:val="20"/>
        </w:rPr>
        <w:t>Sebagai</w:t>
      </w:r>
      <w:proofErr w:type="spellEnd"/>
      <w:r w:rsidRPr="00A653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53A2">
        <w:rPr>
          <w:rFonts w:ascii="Times New Roman" w:hAnsi="Times New Roman" w:cs="Times New Roman"/>
          <w:sz w:val="20"/>
          <w:szCs w:val="20"/>
        </w:rPr>
        <w:t>pemarkarsa</w:t>
      </w:r>
      <w:proofErr w:type="spellEnd"/>
    </w:p>
    <w:p w14:paraId="1A183BED" w14:textId="55DA662E" w:rsidR="00053C6A" w:rsidRPr="00A653A2" w:rsidRDefault="00053C6A" w:rsidP="00053C6A">
      <w:pPr>
        <w:spacing w:after="0" w:line="240" w:lineRule="auto"/>
        <w:ind w:firstLine="907"/>
        <w:jc w:val="both"/>
        <w:rPr>
          <w:rFonts w:ascii="Times New Roman" w:hAnsi="Times New Roman" w:cs="Times New Roman"/>
          <w:sz w:val="20"/>
          <w:szCs w:val="20"/>
        </w:rPr>
      </w:pPr>
      <w:r w:rsidRPr="00A653A2">
        <w:rPr>
          <w:rFonts w:ascii="Times New Roman" w:hAnsi="Times New Roman" w:cs="Times New Roman"/>
          <w:sz w:val="20"/>
          <w:szCs w:val="20"/>
        </w:rPr>
        <w:t xml:space="preserve">4 = </w:t>
      </w:r>
      <w:proofErr w:type="spellStart"/>
      <w:r w:rsidRPr="00A653A2">
        <w:rPr>
          <w:rFonts w:ascii="Times New Roman" w:hAnsi="Times New Roman" w:cs="Times New Roman"/>
          <w:sz w:val="20"/>
          <w:szCs w:val="20"/>
        </w:rPr>
        <w:t>Sebaga</w:t>
      </w:r>
      <w:proofErr w:type="spellEnd"/>
      <w:r w:rsidRPr="00A653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53A2">
        <w:rPr>
          <w:rFonts w:ascii="Times New Roman" w:hAnsi="Times New Roman" w:cs="Times New Roman"/>
          <w:sz w:val="20"/>
          <w:szCs w:val="20"/>
        </w:rPr>
        <w:t>pelaksana</w:t>
      </w:r>
      <w:proofErr w:type="spellEnd"/>
    </w:p>
    <w:p w14:paraId="368EDAF0" w14:textId="4BBEABB3" w:rsidR="00053C6A" w:rsidRPr="00A653A2" w:rsidRDefault="00053C6A" w:rsidP="00053C6A">
      <w:pPr>
        <w:spacing w:after="0" w:line="240" w:lineRule="auto"/>
        <w:ind w:firstLine="907"/>
        <w:jc w:val="both"/>
        <w:rPr>
          <w:rFonts w:ascii="Times New Roman" w:hAnsi="Times New Roman" w:cs="Times New Roman"/>
          <w:sz w:val="20"/>
          <w:szCs w:val="20"/>
        </w:rPr>
      </w:pPr>
      <w:r w:rsidRPr="00A653A2">
        <w:rPr>
          <w:rFonts w:ascii="Times New Roman" w:hAnsi="Times New Roman" w:cs="Times New Roman"/>
          <w:sz w:val="20"/>
          <w:szCs w:val="20"/>
        </w:rPr>
        <w:t xml:space="preserve">3 = </w:t>
      </w:r>
      <w:proofErr w:type="spellStart"/>
      <w:r w:rsidRPr="00A653A2">
        <w:rPr>
          <w:rFonts w:ascii="Times New Roman" w:hAnsi="Times New Roman" w:cs="Times New Roman"/>
          <w:sz w:val="20"/>
          <w:szCs w:val="20"/>
        </w:rPr>
        <w:t>Sebagai</w:t>
      </w:r>
      <w:proofErr w:type="spellEnd"/>
      <w:r w:rsidRPr="00A653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53A2">
        <w:rPr>
          <w:rFonts w:ascii="Times New Roman" w:hAnsi="Times New Roman" w:cs="Times New Roman"/>
          <w:sz w:val="20"/>
          <w:szCs w:val="20"/>
        </w:rPr>
        <w:t>pembantu</w:t>
      </w:r>
      <w:proofErr w:type="spellEnd"/>
      <w:r w:rsidRPr="00A653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653A2">
        <w:rPr>
          <w:rFonts w:ascii="Times New Roman" w:hAnsi="Times New Roman" w:cs="Times New Roman"/>
          <w:sz w:val="20"/>
          <w:szCs w:val="20"/>
        </w:rPr>
        <w:t>pelaksana</w:t>
      </w:r>
      <w:proofErr w:type="spellEnd"/>
    </w:p>
    <w:p w14:paraId="28F703C4" w14:textId="4A14F7C2" w:rsidR="00053C6A" w:rsidRPr="00A653A2" w:rsidRDefault="00053C6A" w:rsidP="00053C6A">
      <w:pPr>
        <w:spacing w:after="0" w:line="240" w:lineRule="auto"/>
        <w:ind w:firstLine="907"/>
        <w:jc w:val="both"/>
        <w:rPr>
          <w:rFonts w:ascii="Times New Roman" w:hAnsi="Times New Roman" w:cs="Times New Roman"/>
          <w:sz w:val="20"/>
          <w:szCs w:val="20"/>
        </w:rPr>
      </w:pPr>
      <w:r w:rsidRPr="00A653A2">
        <w:rPr>
          <w:rFonts w:ascii="Times New Roman" w:hAnsi="Times New Roman" w:cs="Times New Roman"/>
          <w:sz w:val="20"/>
          <w:szCs w:val="20"/>
        </w:rPr>
        <w:t xml:space="preserve">6= </w:t>
      </w:r>
      <w:proofErr w:type="spellStart"/>
      <w:r w:rsidRPr="00A653A2">
        <w:rPr>
          <w:rFonts w:ascii="Times New Roman" w:hAnsi="Times New Roman" w:cs="Times New Roman"/>
          <w:sz w:val="20"/>
          <w:szCs w:val="20"/>
        </w:rPr>
        <w:t>Kolaborator</w:t>
      </w:r>
      <w:proofErr w:type="spellEnd"/>
      <w:r w:rsidRPr="00A653A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727CEEA" w14:textId="77777777" w:rsidR="00D644C7" w:rsidRPr="00A653A2" w:rsidRDefault="00D644C7" w:rsidP="002C5095">
      <w:pPr>
        <w:spacing w:after="0" w:line="360" w:lineRule="auto"/>
        <w:ind w:firstLine="900"/>
        <w:jc w:val="both"/>
        <w:rPr>
          <w:rFonts w:ascii="Times New Roman" w:hAnsi="Times New Roman" w:cs="Times New Roman"/>
          <w:sz w:val="20"/>
          <w:szCs w:val="20"/>
        </w:rPr>
      </w:pPr>
    </w:p>
    <w:p w14:paraId="06037691" w14:textId="3AA19F4B" w:rsidR="005C5630" w:rsidRDefault="00A653A2" w:rsidP="00A653A2">
      <w:pPr>
        <w:spacing w:after="0" w:line="360" w:lineRule="auto"/>
        <w:ind w:firstLine="9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Gambar 5.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ADGVI</w:t>
      </w:r>
    </w:p>
    <w:p w14:paraId="50262609" w14:textId="6785AA97" w:rsidR="00A653A2" w:rsidRPr="009C7597" w:rsidRDefault="00A653A2" w:rsidP="00B3109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7597">
        <w:rPr>
          <w:rFonts w:ascii="Times New Roman" w:hAnsi="Times New Roman" w:cs="Times New Roman"/>
          <w:b/>
          <w:bCs/>
          <w:sz w:val="24"/>
          <w:szCs w:val="24"/>
        </w:rPr>
        <w:lastRenderedPageBreak/>
        <w:t>Kesimpulan</w:t>
      </w:r>
    </w:p>
    <w:p w14:paraId="0DEE46E3" w14:textId="44DDDE5D" w:rsidR="00A653A2" w:rsidRPr="00B31091" w:rsidRDefault="00A653A2" w:rsidP="00B31091">
      <w:pPr>
        <w:pStyle w:val="ListParagraph"/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109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31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091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B31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091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B31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091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B31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7597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9C7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091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B31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091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B31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091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B31091">
        <w:rPr>
          <w:rFonts w:ascii="Times New Roman" w:hAnsi="Times New Roman" w:cs="Times New Roman"/>
          <w:sz w:val="24"/>
          <w:szCs w:val="24"/>
        </w:rPr>
        <w:t xml:space="preserve"> dan guru </w:t>
      </w:r>
      <w:proofErr w:type="spellStart"/>
      <w:r w:rsidRPr="00B31091">
        <w:rPr>
          <w:rFonts w:ascii="Times New Roman" w:hAnsi="Times New Roman" w:cs="Times New Roman"/>
          <w:sz w:val="24"/>
          <w:szCs w:val="24"/>
        </w:rPr>
        <w:t>bersertifikat</w:t>
      </w:r>
      <w:proofErr w:type="spellEnd"/>
      <w:r w:rsidRPr="00B31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091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B31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091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B31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091">
        <w:rPr>
          <w:rFonts w:ascii="Times New Roman" w:hAnsi="Times New Roman" w:cs="Times New Roman"/>
          <w:sz w:val="24"/>
          <w:szCs w:val="24"/>
        </w:rPr>
        <w:t>bersertifikat</w:t>
      </w:r>
      <w:proofErr w:type="spellEnd"/>
      <w:r w:rsidR="009C7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75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C7597">
        <w:rPr>
          <w:rFonts w:ascii="Times New Roman" w:hAnsi="Times New Roman" w:cs="Times New Roman"/>
          <w:sz w:val="24"/>
          <w:szCs w:val="24"/>
        </w:rPr>
        <w:t xml:space="preserve"> ADGVI</w:t>
      </w:r>
      <w:r w:rsidRPr="00B31091">
        <w:rPr>
          <w:rFonts w:ascii="Times New Roman" w:hAnsi="Times New Roman" w:cs="Times New Roman"/>
          <w:sz w:val="24"/>
          <w:szCs w:val="24"/>
        </w:rPr>
        <w:t>.</w:t>
      </w:r>
    </w:p>
    <w:p w14:paraId="5B2DFCF8" w14:textId="148BECB6" w:rsidR="00A653A2" w:rsidRPr="00B31091" w:rsidRDefault="00A653A2" w:rsidP="00B31091">
      <w:pPr>
        <w:pStyle w:val="ListParagraph"/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1091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B31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09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31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091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B31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091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B31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091">
        <w:rPr>
          <w:rFonts w:ascii="Times New Roman" w:hAnsi="Times New Roman" w:cs="Times New Roman"/>
          <w:sz w:val="24"/>
          <w:szCs w:val="24"/>
        </w:rPr>
        <w:t>prioritas</w:t>
      </w:r>
      <w:proofErr w:type="spellEnd"/>
      <w:r w:rsidRPr="00B31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091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B310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1091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B31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091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B31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091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B31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091">
        <w:rPr>
          <w:rFonts w:ascii="Times New Roman" w:hAnsi="Times New Roman" w:cs="Times New Roman"/>
          <w:sz w:val="24"/>
          <w:szCs w:val="24"/>
        </w:rPr>
        <w:t>skala</w:t>
      </w:r>
      <w:proofErr w:type="spellEnd"/>
      <w:r w:rsidRPr="00B31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091">
        <w:rPr>
          <w:rFonts w:ascii="Times New Roman" w:hAnsi="Times New Roman" w:cs="Times New Roman"/>
          <w:sz w:val="24"/>
          <w:szCs w:val="24"/>
        </w:rPr>
        <w:t>prioritas</w:t>
      </w:r>
      <w:proofErr w:type="spellEnd"/>
      <w:r w:rsidRPr="00B31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091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B31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091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B31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091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B31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091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B31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091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B31091">
        <w:rPr>
          <w:rFonts w:ascii="Times New Roman" w:hAnsi="Times New Roman" w:cs="Times New Roman"/>
          <w:sz w:val="24"/>
          <w:szCs w:val="24"/>
        </w:rPr>
        <w:t xml:space="preserve"> dan guru </w:t>
      </w:r>
      <w:proofErr w:type="spellStart"/>
      <w:r w:rsidRPr="00B31091">
        <w:rPr>
          <w:rFonts w:ascii="Times New Roman" w:hAnsi="Times New Roman" w:cs="Times New Roman"/>
          <w:sz w:val="24"/>
          <w:szCs w:val="24"/>
        </w:rPr>
        <w:t>bersertifikat</w:t>
      </w:r>
      <w:proofErr w:type="spellEnd"/>
      <w:r w:rsidRPr="00B31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091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B3109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31091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B31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7F40" w:rsidRPr="00B31091">
        <w:rPr>
          <w:rFonts w:ascii="Times New Roman" w:hAnsi="Times New Roman" w:cs="Times New Roman"/>
          <w:sz w:val="24"/>
          <w:szCs w:val="24"/>
        </w:rPr>
        <w:t>bersertifikat</w:t>
      </w:r>
      <w:proofErr w:type="spellEnd"/>
      <w:r w:rsidR="00AA7F40" w:rsidRPr="00B31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09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31091">
        <w:rPr>
          <w:rFonts w:ascii="Times New Roman" w:hAnsi="Times New Roman" w:cs="Times New Roman"/>
          <w:sz w:val="24"/>
          <w:szCs w:val="24"/>
        </w:rPr>
        <w:t xml:space="preserve"> ADGVI.</w:t>
      </w:r>
    </w:p>
    <w:p w14:paraId="653E07A2" w14:textId="67326425" w:rsidR="00A653A2" w:rsidRPr="00B31091" w:rsidRDefault="00AA7F40" w:rsidP="00B31091">
      <w:pPr>
        <w:pStyle w:val="ListParagraph"/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1091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B31091">
        <w:rPr>
          <w:rFonts w:ascii="Times New Roman" w:hAnsi="Times New Roman" w:cs="Times New Roman"/>
          <w:sz w:val="24"/>
          <w:szCs w:val="24"/>
        </w:rPr>
        <w:t xml:space="preserve"> dan </w:t>
      </w:r>
      <w:proofErr w:type="gramStart"/>
      <w:r w:rsidRPr="00B31091">
        <w:rPr>
          <w:rFonts w:ascii="Times New Roman" w:hAnsi="Times New Roman" w:cs="Times New Roman"/>
          <w:sz w:val="24"/>
          <w:szCs w:val="24"/>
        </w:rPr>
        <w:t xml:space="preserve">guru  </w:t>
      </w:r>
      <w:proofErr w:type="spellStart"/>
      <w:r w:rsidRPr="00B31091">
        <w:rPr>
          <w:rFonts w:ascii="Times New Roman" w:hAnsi="Times New Roman" w:cs="Times New Roman"/>
          <w:sz w:val="24"/>
          <w:szCs w:val="24"/>
        </w:rPr>
        <w:t>bersertifikat</w:t>
      </w:r>
      <w:proofErr w:type="spellEnd"/>
      <w:proofErr w:type="gramEnd"/>
      <w:r w:rsidRPr="00B31091">
        <w:rPr>
          <w:rFonts w:ascii="Times New Roman" w:hAnsi="Times New Roman" w:cs="Times New Roman"/>
          <w:sz w:val="24"/>
          <w:szCs w:val="24"/>
        </w:rPr>
        <w:t xml:space="preserve"> </w:t>
      </w:r>
      <w:r w:rsidR="00A653A2" w:rsidRPr="00B31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3A2" w:rsidRPr="00B3109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A653A2" w:rsidRPr="00B31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3A2" w:rsidRPr="00B31091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="00A653A2" w:rsidRPr="00B31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3A2" w:rsidRPr="00B31091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="00A653A2" w:rsidRPr="00B31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3A2" w:rsidRPr="00B31091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="00A653A2" w:rsidRPr="00B31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3A2" w:rsidRPr="00B31091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="00A653A2" w:rsidRPr="00B31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3A2" w:rsidRPr="00B31091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A653A2" w:rsidRPr="00B31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3A2" w:rsidRPr="00B31091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="00A653A2" w:rsidRPr="00B31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3A2" w:rsidRPr="00B31091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="00A653A2" w:rsidRPr="00B31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3A2" w:rsidRPr="00B31091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="00A653A2" w:rsidRPr="00B31091">
        <w:rPr>
          <w:rFonts w:ascii="Times New Roman" w:hAnsi="Times New Roman" w:cs="Times New Roman"/>
          <w:sz w:val="24"/>
          <w:szCs w:val="24"/>
        </w:rPr>
        <w:t xml:space="preserve"> dan guru yang </w:t>
      </w:r>
      <w:proofErr w:type="spellStart"/>
      <w:r w:rsidR="00A653A2" w:rsidRPr="00B31091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A653A2" w:rsidRPr="00B31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3A2" w:rsidRPr="00B31091">
        <w:rPr>
          <w:rFonts w:ascii="Times New Roman" w:hAnsi="Times New Roman" w:cs="Times New Roman"/>
          <w:sz w:val="24"/>
          <w:szCs w:val="24"/>
        </w:rPr>
        <w:t>bersertifikat</w:t>
      </w:r>
      <w:proofErr w:type="spellEnd"/>
      <w:r w:rsidR="00A653A2" w:rsidRPr="00B31091">
        <w:rPr>
          <w:rFonts w:ascii="Times New Roman" w:hAnsi="Times New Roman" w:cs="Times New Roman"/>
          <w:sz w:val="24"/>
          <w:szCs w:val="24"/>
        </w:rPr>
        <w:t>.</w:t>
      </w:r>
    </w:p>
    <w:p w14:paraId="0FA3361C" w14:textId="549852C0" w:rsidR="00A653A2" w:rsidRPr="00B31091" w:rsidRDefault="00AA7F40" w:rsidP="00B31091">
      <w:pPr>
        <w:pStyle w:val="ListParagraph"/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1091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B31091">
        <w:rPr>
          <w:rFonts w:ascii="Times New Roman" w:hAnsi="Times New Roman" w:cs="Times New Roman"/>
          <w:sz w:val="24"/>
          <w:szCs w:val="24"/>
        </w:rPr>
        <w:t xml:space="preserve"> dan guru </w:t>
      </w:r>
      <w:proofErr w:type="spellStart"/>
      <w:r w:rsidRPr="00B31091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B31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091">
        <w:rPr>
          <w:rFonts w:ascii="Times New Roman" w:hAnsi="Times New Roman" w:cs="Times New Roman"/>
          <w:sz w:val="24"/>
          <w:szCs w:val="24"/>
        </w:rPr>
        <w:t>bersertifikat</w:t>
      </w:r>
      <w:proofErr w:type="spellEnd"/>
      <w:r w:rsidRPr="00B31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09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B31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091">
        <w:rPr>
          <w:rFonts w:ascii="Times New Roman" w:hAnsi="Times New Roman" w:cs="Times New Roman"/>
          <w:sz w:val="24"/>
          <w:szCs w:val="24"/>
        </w:rPr>
        <w:t>siap</w:t>
      </w:r>
      <w:proofErr w:type="spellEnd"/>
      <w:r w:rsidRPr="00B31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09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31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091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B31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091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B31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091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B31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091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310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1091">
        <w:rPr>
          <w:rFonts w:ascii="Times New Roman" w:hAnsi="Times New Roman" w:cs="Times New Roman"/>
          <w:sz w:val="24"/>
          <w:szCs w:val="24"/>
        </w:rPr>
        <w:t>ditempatkan</w:t>
      </w:r>
      <w:proofErr w:type="spellEnd"/>
      <w:r w:rsidRPr="00B31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09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31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091">
        <w:rPr>
          <w:rFonts w:ascii="Times New Roman" w:hAnsi="Times New Roman" w:cs="Times New Roman"/>
          <w:sz w:val="24"/>
          <w:szCs w:val="24"/>
        </w:rPr>
        <w:t>pemrakarsa</w:t>
      </w:r>
      <w:proofErr w:type="spellEnd"/>
      <w:r w:rsidRPr="00B31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091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B31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091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B31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091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B31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09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31091">
        <w:rPr>
          <w:rFonts w:ascii="Times New Roman" w:hAnsi="Times New Roman" w:cs="Times New Roman"/>
          <w:sz w:val="24"/>
          <w:szCs w:val="24"/>
        </w:rPr>
        <w:t xml:space="preserve"> ADGVI.</w:t>
      </w:r>
    </w:p>
    <w:p w14:paraId="72AB7D11" w14:textId="7DE0C3FD" w:rsidR="00AA7F40" w:rsidRDefault="00AA7F40" w:rsidP="00B31091">
      <w:pPr>
        <w:pStyle w:val="ListParagraph"/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1091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B31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091">
        <w:rPr>
          <w:rFonts w:ascii="Times New Roman" w:hAnsi="Times New Roman" w:cs="Times New Roman"/>
          <w:sz w:val="24"/>
          <w:szCs w:val="24"/>
        </w:rPr>
        <w:t>profesionalisme</w:t>
      </w:r>
      <w:proofErr w:type="spellEnd"/>
      <w:r w:rsidRPr="00B31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091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Pr="00B31091">
        <w:rPr>
          <w:rFonts w:ascii="Times New Roman" w:hAnsi="Times New Roman" w:cs="Times New Roman"/>
          <w:sz w:val="24"/>
          <w:szCs w:val="24"/>
        </w:rPr>
        <w:t xml:space="preserve"> guru, </w:t>
      </w:r>
      <w:proofErr w:type="spellStart"/>
      <w:r w:rsidRPr="00B31091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B31091">
        <w:rPr>
          <w:rFonts w:ascii="Times New Roman" w:hAnsi="Times New Roman" w:cs="Times New Roman"/>
          <w:sz w:val="24"/>
          <w:szCs w:val="24"/>
        </w:rPr>
        <w:t xml:space="preserve"> dan guru </w:t>
      </w:r>
      <w:proofErr w:type="spellStart"/>
      <w:r w:rsidRPr="00B31091">
        <w:rPr>
          <w:rFonts w:ascii="Times New Roman" w:hAnsi="Times New Roman" w:cs="Times New Roman"/>
          <w:sz w:val="24"/>
          <w:szCs w:val="24"/>
        </w:rPr>
        <w:t>bersertifikat</w:t>
      </w:r>
      <w:proofErr w:type="spellEnd"/>
      <w:r w:rsidRPr="00B31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09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B31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091">
        <w:rPr>
          <w:rFonts w:ascii="Times New Roman" w:hAnsi="Times New Roman" w:cs="Times New Roman"/>
          <w:sz w:val="24"/>
          <w:szCs w:val="24"/>
        </w:rPr>
        <w:t>siap</w:t>
      </w:r>
      <w:proofErr w:type="spellEnd"/>
      <w:r w:rsidRPr="00B31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09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31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091">
        <w:rPr>
          <w:rFonts w:ascii="Times New Roman" w:hAnsi="Times New Roman" w:cs="Times New Roman"/>
          <w:sz w:val="24"/>
          <w:szCs w:val="24"/>
        </w:rPr>
        <w:t>pemrakarsa</w:t>
      </w:r>
      <w:proofErr w:type="spellEnd"/>
      <w:r w:rsidRPr="00B31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091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B31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09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31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091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B31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091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B31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091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B31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091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B31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091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B31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091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B31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091" w:rsidRPr="00B31091">
        <w:rPr>
          <w:rFonts w:ascii="Times New Roman" w:hAnsi="Times New Roman" w:cs="Times New Roman"/>
          <w:sz w:val="24"/>
          <w:szCs w:val="24"/>
        </w:rPr>
        <w:t>sertifikasi</w:t>
      </w:r>
      <w:proofErr w:type="spellEnd"/>
      <w:r w:rsidR="00B31091" w:rsidRPr="00B31091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32CBCCBA" w14:textId="350E51D5" w:rsidR="00B31091" w:rsidRDefault="00B31091" w:rsidP="00B310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752AC9" w14:textId="77777777" w:rsidR="00B31091" w:rsidRPr="009C7597" w:rsidRDefault="00B31091" w:rsidP="00B310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597">
        <w:rPr>
          <w:rFonts w:ascii="Times New Roman" w:hAnsi="Times New Roman" w:cs="Times New Roman"/>
          <w:b/>
          <w:sz w:val="24"/>
          <w:szCs w:val="24"/>
        </w:rPr>
        <w:t>DAFTAR PUSTAKA</w:t>
      </w:r>
    </w:p>
    <w:p w14:paraId="43F7511D" w14:textId="77777777" w:rsidR="00B31091" w:rsidRPr="008A61BC" w:rsidRDefault="00B31091" w:rsidP="00B31091">
      <w:pPr>
        <w:keepNext/>
        <w:keepLines/>
        <w:spacing w:before="40" w:after="0"/>
        <w:ind w:left="720" w:hanging="7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61BC">
        <w:rPr>
          <w:rFonts w:ascii="Times New Roman" w:eastAsiaTheme="majorEastAsia" w:hAnsi="Times New Roman" w:cs="Times New Roman"/>
          <w:sz w:val="24"/>
          <w:szCs w:val="24"/>
        </w:rPr>
        <w:t xml:space="preserve">Admin. (2017). </w:t>
      </w:r>
      <w:r w:rsidRPr="008A61BC">
        <w:rPr>
          <w:rFonts w:ascii="Times New Roman" w:eastAsia="Times New Roman" w:hAnsi="Times New Roman" w:cs="Times New Roman"/>
          <w:bCs/>
          <w:sz w:val="24"/>
          <w:szCs w:val="24"/>
        </w:rPr>
        <w:t xml:space="preserve">Temasek Foundation dan NYP Singapore </w:t>
      </w:r>
      <w:proofErr w:type="spellStart"/>
      <w:r w:rsidRPr="008A61BC">
        <w:rPr>
          <w:rFonts w:ascii="Times New Roman" w:eastAsia="Times New Roman" w:hAnsi="Times New Roman" w:cs="Times New Roman"/>
          <w:bCs/>
          <w:sz w:val="24"/>
          <w:szCs w:val="24"/>
        </w:rPr>
        <w:t>akan</w:t>
      </w:r>
      <w:proofErr w:type="spellEnd"/>
      <w:r w:rsidRPr="008A61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61BC">
        <w:rPr>
          <w:rFonts w:ascii="Times New Roman" w:eastAsia="Times New Roman" w:hAnsi="Times New Roman" w:cs="Times New Roman"/>
          <w:bCs/>
          <w:sz w:val="24"/>
          <w:szCs w:val="24"/>
        </w:rPr>
        <w:t>melakukan</w:t>
      </w:r>
      <w:proofErr w:type="spellEnd"/>
      <w:r w:rsidRPr="008A61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61BC">
        <w:rPr>
          <w:rFonts w:ascii="Times New Roman" w:eastAsia="Times New Roman" w:hAnsi="Times New Roman" w:cs="Times New Roman"/>
          <w:bCs/>
          <w:sz w:val="24"/>
          <w:szCs w:val="24"/>
        </w:rPr>
        <w:t>visitasi</w:t>
      </w:r>
      <w:proofErr w:type="spellEnd"/>
      <w:r w:rsidRPr="008A61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61BC">
        <w:rPr>
          <w:rFonts w:ascii="Times New Roman" w:eastAsia="Times New Roman" w:hAnsi="Times New Roman" w:cs="Times New Roman"/>
          <w:bCs/>
          <w:sz w:val="24"/>
          <w:szCs w:val="24"/>
        </w:rPr>
        <w:t>ke</w:t>
      </w:r>
      <w:proofErr w:type="spellEnd"/>
      <w:r w:rsidRPr="008A61BC">
        <w:rPr>
          <w:rFonts w:ascii="Times New Roman" w:eastAsia="Times New Roman" w:hAnsi="Times New Roman" w:cs="Times New Roman"/>
          <w:bCs/>
          <w:sz w:val="24"/>
          <w:szCs w:val="24"/>
        </w:rPr>
        <w:t xml:space="preserve"> FPTK</w:t>
      </w:r>
      <w:r w:rsidRPr="008A61B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8A61BC">
        <w:rPr>
          <w:rFonts w:ascii="Times New Roman" w:eastAsia="Times New Roman" w:hAnsi="Times New Roman" w:cs="Times New Roman"/>
          <w:bCs/>
          <w:sz w:val="24"/>
          <w:szCs w:val="24"/>
        </w:rPr>
        <w:t>http://fptk.upi.edu/read/post/temasek-foundation-dan-nyp-singapore-akan-melakukan-visitasi-ke-fptk</w:t>
      </w:r>
    </w:p>
    <w:p w14:paraId="01EF9530" w14:textId="77777777" w:rsidR="00B31091" w:rsidRPr="008A61BC" w:rsidRDefault="00B31091" w:rsidP="00B31091">
      <w:pPr>
        <w:spacing w:after="0" w:line="240" w:lineRule="auto"/>
        <w:ind w:left="810" w:hanging="8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3B0922" w14:textId="77777777" w:rsidR="00B31091" w:rsidRPr="008A61BC" w:rsidRDefault="00B31091" w:rsidP="00B31091">
      <w:pPr>
        <w:spacing w:after="0" w:line="240" w:lineRule="auto"/>
        <w:ind w:left="810" w:hanging="8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61BC">
        <w:rPr>
          <w:rFonts w:ascii="Times New Roman" w:eastAsia="Times New Roman" w:hAnsi="Times New Roman" w:cs="Times New Roman"/>
          <w:sz w:val="24"/>
          <w:szCs w:val="24"/>
        </w:rPr>
        <w:t>Baedhowi</w:t>
      </w:r>
      <w:proofErr w:type="spellEnd"/>
      <w:r w:rsidRPr="008A61BC">
        <w:rPr>
          <w:rFonts w:ascii="Times New Roman" w:eastAsia="Times New Roman" w:hAnsi="Times New Roman" w:cs="Times New Roman"/>
          <w:sz w:val="24"/>
          <w:szCs w:val="24"/>
        </w:rPr>
        <w:t xml:space="preserve">. (2010). </w:t>
      </w:r>
      <w:proofErr w:type="spellStart"/>
      <w:r w:rsidRPr="008A61BC">
        <w:rPr>
          <w:rFonts w:ascii="Times New Roman" w:eastAsia="Times New Roman" w:hAnsi="Times New Roman" w:cs="Times New Roman"/>
          <w:sz w:val="24"/>
          <w:szCs w:val="24"/>
        </w:rPr>
        <w:t>Pembinaan</w:t>
      </w:r>
      <w:proofErr w:type="spellEnd"/>
      <w:r w:rsidRPr="008A61BC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8A61BC"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 w:rsidRPr="008A61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61BC">
        <w:rPr>
          <w:rFonts w:ascii="Times New Roman" w:eastAsia="Times New Roman" w:hAnsi="Times New Roman" w:cs="Times New Roman"/>
          <w:sz w:val="24"/>
          <w:szCs w:val="24"/>
        </w:rPr>
        <w:t>profesi</w:t>
      </w:r>
      <w:proofErr w:type="spellEnd"/>
      <w:r w:rsidRPr="008A61BC">
        <w:rPr>
          <w:rFonts w:ascii="Times New Roman" w:eastAsia="Times New Roman" w:hAnsi="Times New Roman" w:cs="Times New Roman"/>
          <w:sz w:val="24"/>
          <w:szCs w:val="24"/>
        </w:rPr>
        <w:t xml:space="preserve"> guru </w:t>
      </w:r>
      <w:proofErr w:type="spellStart"/>
      <w:r w:rsidRPr="008A61BC">
        <w:rPr>
          <w:rFonts w:ascii="Times New Roman" w:eastAsia="Times New Roman" w:hAnsi="Times New Roman" w:cs="Times New Roman"/>
          <w:sz w:val="24"/>
          <w:szCs w:val="24"/>
        </w:rPr>
        <w:t>buku</w:t>
      </w:r>
      <w:proofErr w:type="spellEnd"/>
      <w:r w:rsidRPr="008A61BC">
        <w:rPr>
          <w:rFonts w:ascii="Times New Roman" w:eastAsia="Times New Roman" w:hAnsi="Times New Roman" w:cs="Times New Roman"/>
          <w:sz w:val="24"/>
          <w:szCs w:val="24"/>
        </w:rPr>
        <w:t xml:space="preserve"> 4. </w:t>
      </w:r>
      <w:proofErr w:type="spellStart"/>
      <w:r w:rsidRPr="008A61BC">
        <w:rPr>
          <w:rFonts w:ascii="Times New Roman" w:eastAsia="Times New Roman" w:hAnsi="Times New Roman" w:cs="Times New Roman"/>
          <w:sz w:val="24"/>
          <w:szCs w:val="24"/>
        </w:rPr>
        <w:t>Kemdiknas</w:t>
      </w:r>
      <w:proofErr w:type="spellEnd"/>
      <w:r w:rsidRPr="008A61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61BC">
        <w:rPr>
          <w:rFonts w:ascii="Times New Roman" w:eastAsia="Times New Roman" w:hAnsi="Times New Roman" w:cs="Times New Roman"/>
          <w:sz w:val="24"/>
          <w:szCs w:val="24"/>
        </w:rPr>
        <w:t>Dirjen</w:t>
      </w:r>
      <w:proofErr w:type="spellEnd"/>
      <w:r w:rsidRPr="008A61BC">
        <w:rPr>
          <w:rFonts w:ascii="Times New Roman" w:eastAsia="Times New Roman" w:hAnsi="Times New Roman" w:cs="Times New Roman"/>
          <w:sz w:val="24"/>
          <w:szCs w:val="24"/>
        </w:rPr>
        <w:t xml:space="preserve"> PMPTK: Jakarta. </w:t>
      </w:r>
    </w:p>
    <w:p w14:paraId="76DA4E1E" w14:textId="77777777" w:rsidR="00B31091" w:rsidRPr="008A61BC" w:rsidRDefault="00B31091" w:rsidP="00B31091">
      <w:pPr>
        <w:spacing w:after="0" w:line="240" w:lineRule="auto"/>
        <w:ind w:left="810" w:hanging="8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7FFEF1" w14:textId="77777777" w:rsidR="00B31091" w:rsidRPr="008A61BC" w:rsidRDefault="00B31091" w:rsidP="00B31091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eastAsia="+mn-ea" w:hAnsi="Times New Roman" w:cs="Times New Roman"/>
          <w:kern w:val="24"/>
          <w:sz w:val="24"/>
          <w:szCs w:val="24"/>
        </w:rPr>
      </w:pPr>
      <w:proofErr w:type="spellStart"/>
      <w:r w:rsidRPr="008A61BC">
        <w:rPr>
          <w:rFonts w:ascii="Times New Roman" w:eastAsia="+mn-ea" w:hAnsi="Times New Roman" w:cs="Times New Roman"/>
          <w:kern w:val="24"/>
          <w:sz w:val="24"/>
          <w:szCs w:val="24"/>
        </w:rPr>
        <w:t>Djatmiko</w:t>
      </w:r>
      <w:proofErr w:type="spellEnd"/>
      <w:r w:rsidRPr="008A61BC">
        <w:rPr>
          <w:rFonts w:ascii="Times New Roman" w:eastAsia="+mn-ea" w:hAnsi="Times New Roman" w:cs="Times New Roman"/>
          <w:kern w:val="24"/>
          <w:sz w:val="24"/>
          <w:szCs w:val="24"/>
        </w:rPr>
        <w:t xml:space="preserve">, WD. (2016). A Study </w:t>
      </w:r>
      <w:proofErr w:type="gramStart"/>
      <w:r w:rsidRPr="008A61BC">
        <w:rPr>
          <w:rFonts w:ascii="Times New Roman" w:eastAsia="+mn-ea" w:hAnsi="Times New Roman" w:cs="Times New Roman"/>
          <w:kern w:val="24"/>
          <w:sz w:val="24"/>
          <w:szCs w:val="24"/>
        </w:rPr>
        <w:t>On</w:t>
      </w:r>
      <w:proofErr w:type="gramEnd"/>
      <w:r w:rsidRPr="008A61BC">
        <w:rPr>
          <w:rFonts w:ascii="Times New Roman" w:eastAsia="+mn-ea" w:hAnsi="Times New Roman" w:cs="Times New Roman"/>
          <w:kern w:val="24"/>
          <w:sz w:val="24"/>
          <w:szCs w:val="24"/>
        </w:rPr>
        <w:t xml:space="preserve"> Empowering Teachers’ Professional Development </w:t>
      </w:r>
      <w:proofErr w:type="spellStart"/>
      <w:r w:rsidRPr="008A61BC">
        <w:rPr>
          <w:rFonts w:ascii="Times New Roman" w:eastAsia="+mn-ea" w:hAnsi="Times New Roman" w:cs="Times New Roman"/>
          <w:kern w:val="24"/>
          <w:sz w:val="24"/>
          <w:szCs w:val="24"/>
        </w:rPr>
        <w:t>NAd</w:t>
      </w:r>
      <w:proofErr w:type="spellEnd"/>
      <w:r w:rsidRPr="008A61BC">
        <w:rPr>
          <w:rFonts w:ascii="Times New Roman" w:eastAsia="+mn-ea" w:hAnsi="Times New Roman" w:cs="Times New Roman"/>
          <w:kern w:val="24"/>
          <w:sz w:val="24"/>
          <w:szCs w:val="24"/>
        </w:rPr>
        <w:t xml:space="preserve"> Quality Assurance to Increase Teachers’ Effectiveness In Vocational </w:t>
      </w:r>
      <w:proofErr w:type="spellStart"/>
      <w:r w:rsidRPr="008A61BC">
        <w:rPr>
          <w:rFonts w:ascii="Times New Roman" w:eastAsia="+mn-ea" w:hAnsi="Times New Roman" w:cs="Times New Roman"/>
          <w:kern w:val="24"/>
          <w:sz w:val="24"/>
          <w:szCs w:val="24"/>
        </w:rPr>
        <w:t>Secandary</w:t>
      </w:r>
      <w:proofErr w:type="spellEnd"/>
      <w:r w:rsidRPr="008A61BC">
        <w:rPr>
          <w:rFonts w:ascii="Times New Roman" w:eastAsia="+mn-ea" w:hAnsi="Times New Roman" w:cs="Times New Roman"/>
          <w:kern w:val="24"/>
          <w:sz w:val="24"/>
          <w:szCs w:val="24"/>
        </w:rPr>
        <w:t xml:space="preserve"> Schools. </w:t>
      </w:r>
      <w:proofErr w:type="spellStart"/>
      <w:r w:rsidRPr="008A61BC">
        <w:rPr>
          <w:rFonts w:ascii="Times New Roman" w:eastAsia="+mn-ea" w:hAnsi="Times New Roman" w:cs="Times New Roman"/>
          <w:kern w:val="24"/>
          <w:sz w:val="24"/>
          <w:szCs w:val="24"/>
        </w:rPr>
        <w:t>Jurnal</w:t>
      </w:r>
      <w:proofErr w:type="spellEnd"/>
      <w:r w:rsidRPr="008A61BC">
        <w:rPr>
          <w:rFonts w:ascii="Times New Roman" w:eastAsia="+mn-ea" w:hAnsi="Times New Roman" w:cs="Times New Roman"/>
          <w:kern w:val="24"/>
          <w:sz w:val="24"/>
          <w:szCs w:val="24"/>
        </w:rPr>
        <w:t xml:space="preserve"> Pendidikan dan </w:t>
      </w:r>
      <w:proofErr w:type="spellStart"/>
      <w:proofErr w:type="gramStart"/>
      <w:r w:rsidRPr="008A61BC">
        <w:rPr>
          <w:rFonts w:ascii="Times New Roman" w:eastAsia="+mn-ea" w:hAnsi="Times New Roman" w:cs="Times New Roman"/>
          <w:kern w:val="24"/>
          <w:sz w:val="24"/>
          <w:szCs w:val="24"/>
        </w:rPr>
        <w:t>Kejuruan</w:t>
      </w:r>
      <w:proofErr w:type="spellEnd"/>
      <w:r w:rsidRPr="008A61BC">
        <w:rPr>
          <w:rFonts w:ascii="Times New Roman" w:eastAsia="+mn-ea" w:hAnsi="Times New Roman" w:cs="Times New Roman"/>
          <w:kern w:val="24"/>
          <w:sz w:val="24"/>
          <w:szCs w:val="24"/>
        </w:rPr>
        <w:t>,  23</w:t>
      </w:r>
      <w:proofErr w:type="gramEnd"/>
      <w:r w:rsidRPr="008A61BC">
        <w:rPr>
          <w:rFonts w:ascii="Times New Roman" w:eastAsia="+mn-ea" w:hAnsi="Times New Roman" w:cs="Times New Roman"/>
          <w:kern w:val="24"/>
          <w:sz w:val="24"/>
          <w:szCs w:val="24"/>
        </w:rPr>
        <w:t xml:space="preserve"> (2), 144-151.  </w:t>
      </w:r>
    </w:p>
    <w:p w14:paraId="7D643837" w14:textId="77777777" w:rsidR="00B31091" w:rsidRPr="008A61BC" w:rsidRDefault="00B31091" w:rsidP="00B31091">
      <w:pPr>
        <w:autoSpaceDE w:val="0"/>
        <w:autoSpaceDN w:val="0"/>
        <w:adjustRightInd w:val="0"/>
        <w:spacing w:after="0" w:line="240" w:lineRule="auto"/>
        <w:ind w:left="851" w:hanging="41"/>
        <w:jc w:val="both"/>
        <w:rPr>
          <w:rFonts w:ascii="Times New Roman" w:eastAsia="Calibri" w:hAnsi="Times New Roman" w:cs="Times New Roman"/>
          <w:sz w:val="24"/>
          <w:szCs w:val="24"/>
          <w:lang w:val="id-ID" w:eastAsia="id-ID"/>
        </w:rPr>
      </w:pPr>
      <w:r w:rsidRPr="008A61BC">
        <w:rPr>
          <w:rFonts w:ascii="Times New Roman" w:eastAsia="+mn-ea" w:hAnsi="Times New Roman" w:cs="Times New Roman"/>
          <w:kern w:val="24"/>
          <w:sz w:val="24"/>
          <w:szCs w:val="24"/>
        </w:rPr>
        <w:t xml:space="preserve"> </w:t>
      </w:r>
      <w:hyperlink r:id="rId12" w:history="1">
        <w:r w:rsidRPr="008A61BC">
          <w:rPr>
            <w:rFonts w:ascii="Times New Roman" w:eastAsia="+mn-ea" w:hAnsi="Times New Roman" w:cs="Times New Roman"/>
            <w:kern w:val="24"/>
            <w:sz w:val="24"/>
            <w:szCs w:val="24"/>
            <w:u w:val="single"/>
          </w:rPr>
          <w:t>https://journal.uny.ac.id/index.php/jptk/article/view/13182/9663</w:t>
        </w:r>
      </w:hyperlink>
    </w:p>
    <w:p w14:paraId="13F3427D" w14:textId="77777777" w:rsidR="008A61BC" w:rsidRPr="008A61BC" w:rsidRDefault="008A61BC" w:rsidP="00B31091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14:paraId="7EF5D06E" w14:textId="4891944E" w:rsidR="00B31091" w:rsidRPr="008A61BC" w:rsidRDefault="00B31091" w:rsidP="00B31091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eastAsia="Calibri" w:hAnsi="Times New Roman" w:cs="Times New Roman"/>
          <w:sz w:val="24"/>
          <w:szCs w:val="24"/>
          <w:lang w:val="id-ID" w:eastAsia="id-ID"/>
        </w:rPr>
      </w:pPr>
      <w:r w:rsidRPr="008A61BC">
        <w:rPr>
          <w:rFonts w:ascii="Times New Roman" w:hAnsi="Times New Roman" w:cs="Times New Roman"/>
          <w:sz w:val="24"/>
          <w:szCs w:val="24"/>
        </w:rPr>
        <w:t xml:space="preserve">Grosch, </w:t>
      </w:r>
      <w:r w:rsidRPr="008A61BC">
        <w:rPr>
          <w:rFonts w:ascii="Times New Roman" w:eastAsia="+mn-ea" w:hAnsi="Times New Roman" w:cs="Times New Roman"/>
          <w:kern w:val="24"/>
          <w:sz w:val="24"/>
          <w:szCs w:val="24"/>
        </w:rPr>
        <w:t xml:space="preserve">M. (2017). Developing A Competency Standard </w:t>
      </w:r>
      <w:proofErr w:type="gramStart"/>
      <w:r w:rsidRPr="008A61BC">
        <w:rPr>
          <w:rFonts w:ascii="Times New Roman" w:eastAsia="+mn-ea" w:hAnsi="Times New Roman" w:cs="Times New Roman"/>
          <w:kern w:val="24"/>
          <w:sz w:val="24"/>
          <w:szCs w:val="24"/>
        </w:rPr>
        <w:t>For</w:t>
      </w:r>
      <w:proofErr w:type="gramEnd"/>
      <w:r w:rsidRPr="008A61BC">
        <w:rPr>
          <w:rFonts w:ascii="Times New Roman" w:eastAsia="+mn-ea" w:hAnsi="Times New Roman" w:cs="Times New Roman"/>
          <w:kern w:val="24"/>
          <w:sz w:val="24"/>
          <w:szCs w:val="24"/>
        </w:rPr>
        <w:t xml:space="preserve"> TVET Teacher Education ASEAN Countries. </w:t>
      </w:r>
      <w:proofErr w:type="spellStart"/>
      <w:r w:rsidRPr="008A61BC">
        <w:rPr>
          <w:rFonts w:ascii="Times New Roman" w:eastAsia="+mn-ea" w:hAnsi="Times New Roman" w:cs="Times New Roman"/>
          <w:i/>
          <w:kern w:val="24"/>
          <w:sz w:val="24"/>
          <w:szCs w:val="24"/>
        </w:rPr>
        <w:t>Jurnal</w:t>
      </w:r>
      <w:proofErr w:type="spellEnd"/>
      <w:r w:rsidRPr="008A61BC">
        <w:rPr>
          <w:rFonts w:ascii="Times New Roman" w:eastAsia="+mn-ea" w:hAnsi="Times New Roman" w:cs="Times New Roman"/>
          <w:kern w:val="24"/>
          <w:sz w:val="24"/>
          <w:szCs w:val="24"/>
        </w:rPr>
        <w:t xml:space="preserve"> Pendidikan dan </w:t>
      </w:r>
      <w:proofErr w:type="spellStart"/>
      <w:r w:rsidRPr="008A61BC">
        <w:rPr>
          <w:rFonts w:ascii="Times New Roman" w:eastAsia="+mn-ea" w:hAnsi="Times New Roman" w:cs="Times New Roman"/>
          <w:kern w:val="24"/>
          <w:sz w:val="24"/>
          <w:szCs w:val="24"/>
        </w:rPr>
        <w:t>Teknologi</w:t>
      </w:r>
      <w:proofErr w:type="spellEnd"/>
      <w:r w:rsidRPr="008A61BC">
        <w:rPr>
          <w:rFonts w:ascii="Times New Roman" w:eastAsia="+mn-ea" w:hAnsi="Times New Roman" w:cs="Times New Roman"/>
          <w:kern w:val="24"/>
          <w:sz w:val="24"/>
          <w:szCs w:val="24"/>
        </w:rPr>
        <w:t xml:space="preserve"> </w:t>
      </w:r>
      <w:proofErr w:type="spellStart"/>
      <w:proofErr w:type="gramStart"/>
      <w:r w:rsidRPr="008A61BC">
        <w:rPr>
          <w:rFonts w:ascii="Times New Roman" w:eastAsia="+mn-ea" w:hAnsi="Times New Roman" w:cs="Times New Roman"/>
          <w:kern w:val="24"/>
          <w:sz w:val="24"/>
          <w:szCs w:val="24"/>
        </w:rPr>
        <w:t>Kejuruan</w:t>
      </w:r>
      <w:proofErr w:type="spellEnd"/>
      <w:r w:rsidRPr="008A61BC">
        <w:rPr>
          <w:rFonts w:ascii="Times New Roman" w:eastAsia="+mn-ea" w:hAnsi="Times New Roman" w:cs="Times New Roman"/>
          <w:kern w:val="24"/>
          <w:sz w:val="24"/>
          <w:szCs w:val="24"/>
        </w:rPr>
        <w:t>,  23</w:t>
      </w:r>
      <w:proofErr w:type="gramEnd"/>
      <w:r w:rsidRPr="008A61BC">
        <w:rPr>
          <w:rFonts w:ascii="Times New Roman" w:eastAsia="+mn-ea" w:hAnsi="Times New Roman" w:cs="Times New Roman"/>
          <w:kern w:val="24"/>
          <w:sz w:val="24"/>
          <w:szCs w:val="24"/>
        </w:rPr>
        <w:t xml:space="preserve"> (3),  </w:t>
      </w:r>
      <w:r w:rsidRPr="008A61BC">
        <w:rPr>
          <w:rFonts w:ascii="Times New Roman" w:hAnsi="Times New Roman" w:cs="Times New Roman"/>
          <w:sz w:val="24"/>
          <w:szCs w:val="24"/>
        </w:rPr>
        <w:t>279-287</w:t>
      </w:r>
      <w:r w:rsidRPr="008A61BC">
        <w:rPr>
          <w:rFonts w:ascii="Times New Roman" w:eastAsia="+mn-ea" w:hAnsi="Times New Roman" w:cs="Times New Roman"/>
          <w:kern w:val="24"/>
          <w:sz w:val="24"/>
          <w:szCs w:val="24"/>
        </w:rPr>
        <w:t xml:space="preserve">. </w:t>
      </w:r>
      <w:hyperlink r:id="rId13" w:history="1">
        <w:r w:rsidRPr="008A61BC">
          <w:rPr>
            <w:rFonts w:ascii="Times New Roman" w:eastAsia="+mn-ea" w:hAnsi="Times New Roman" w:cs="Times New Roman"/>
            <w:kern w:val="24"/>
            <w:sz w:val="24"/>
            <w:szCs w:val="24"/>
            <w:u w:val="single"/>
          </w:rPr>
          <w:t>https://journal.uny.ac.id/index.php/jptk/issue/view/1390</w:t>
        </w:r>
      </w:hyperlink>
      <w:r w:rsidRPr="008A61BC">
        <w:rPr>
          <w:rFonts w:ascii="Times New Roman" w:eastAsia="+mn-ea" w:hAnsi="Times New Roman" w:cs="Times New Roman"/>
          <w:kern w:val="24"/>
          <w:sz w:val="24"/>
          <w:szCs w:val="24"/>
        </w:rPr>
        <w:t xml:space="preserve"> .   </w:t>
      </w:r>
    </w:p>
    <w:p w14:paraId="374A06C5" w14:textId="77777777" w:rsidR="00B31091" w:rsidRPr="008A61BC" w:rsidRDefault="00B31091" w:rsidP="00B31091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</w:p>
    <w:p w14:paraId="515379B1" w14:textId="77777777" w:rsidR="008A61BC" w:rsidRPr="008A61BC" w:rsidRDefault="008A61BC" w:rsidP="008A61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id-ID" w:eastAsia="id-ID"/>
        </w:rPr>
      </w:pPr>
      <w:r w:rsidRPr="008A61BC">
        <w:rPr>
          <w:rFonts w:ascii="Times New Roman" w:hAnsi="Times New Roman" w:cs="Times New Roman"/>
          <w:sz w:val="24"/>
          <w:szCs w:val="24"/>
        </w:rPr>
        <w:t>http://www.adgvijabar.org/visimisi.php</w:t>
      </w:r>
      <w:r w:rsidRPr="008A61B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D827872" w14:textId="77777777" w:rsidR="008A61BC" w:rsidRPr="008A61BC" w:rsidRDefault="008A61BC" w:rsidP="00B31091">
      <w:pPr>
        <w:spacing w:after="0" w:line="240" w:lineRule="auto"/>
        <w:ind w:left="900" w:hanging="900"/>
        <w:rPr>
          <w:rFonts w:ascii="Times New Roman" w:eastAsia="Calibri" w:hAnsi="Times New Roman" w:cs="Times New Roman"/>
          <w:sz w:val="24"/>
          <w:szCs w:val="24"/>
          <w:lang w:val="id-ID" w:eastAsia="id-ID"/>
        </w:rPr>
      </w:pPr>
    </w:p>
    <w:p w14:paraId="30529022" w14:textId="47EBD621" w:rsidR="00B31091" w:rsidRPr="008A61BC" w:rsidRDefault="00B31091" w:rsidP="00B31091">
      <w:pPr>
        <w:spacing w:after="0" w:line="240" w:lineRule="auto"/>
        <w:ind w:left="900" w:hanging="900"/>
        <w:rPr>
          <w:rFonts w:ascii="Times New Roman" w:eastAsia="Calibri" w:hAnsi="Times New Roman" w:cs="Times New Roman"/>
          <w:sz w:val="24"/>
          <w:szCs w:val="24"/>
          <w:lang w:val="id-ID" w:eastAsia="id-ID"/>
        </w:rPr>
      </w:pPr>
      <w:r w:rsidRPr="008A61BC">
        <w:rPr>
          <w:rFonts w:ascii="Times New Roman" w:eastAsia="Calibri" w:hAnsi="Times New Roman" w:cs="Times New Roman"/>
          <w:sz w:val="24"/>
          <w:szCs w:val="24"/>
          <w:lang w:val="id-ID" w:eastAsia="id-ID"/>
        </w:rPr>
        <w:t xml:space="preserve">Kempton, J. (2013). </w:t>
      </w:r>
      <w:r w:rsidRPr="008A61BC">
        <w:rPr>
          <w:rFonts w:ascii="Times New Roman" w:eastAsia="Calibri" w:hAnsi="Times New Roman" w:cs="Times New Roman"/>
          <w:i/>
          <w:iCs/>
          <w:sz w:val="24"/>
          <w:szCs w:val="24"/>
          <w:lang w:val="id-ID" w:eastAsia="id-ID"/>
        </w:rPr>
        <w:t>To teach, to learn: more effective continuous professional</w:t>
      </w:r>
      <w:r w:rsidRPr="008A61BC">
        <w:rPr>
          <w:rFonts w:ascii="Times New Roman" w:eastAsia="Calibri" w:hAnsi="Times New Roman" w:cs="Times New Roman"/>
          <w:iCs/>
          <w:sz w:val="24"/>
          <w:szCs w:val="24"/>
          <w:lang w:val="id-ID" w:eastAsia="id-ID"/>
        </w:rPr>
        <w:t xml:space="preserve">  </w:t>
      </w:r>
      <w:r w:rsidRPr="008A61BC">
        <w:rPr>
          <w:rFonts w:ascii="Times New Roman" w:eastAsia="Calibri" w:hAnsi="Times New Roman" w:cs="Times New Roman"/>
          <w:i/>
          <w:iCs/>
          <w:sz w:val="24"/>
          <w:szCs w:val="24"/>
          <w:lang w:val="id-ID" w:eastAsia="id-ID"/>
        </w:rPr>
        <w:t>development for teachers</w:t>
      </w:r>
      <w:r w:rsidRPr="008A61BC">
        <w:rPr>
          <w:rFonts w:ascii="Times New Roman" w:eastAsia="Calibri" w:hAnsi="Times New Roman" w:cs="Times New Roman"/>
          <w:sz w:val="24"/>
          <w:szCs w:val="24"/>
          <w:lang w:val="id-ID" w:eastAsia="id-ID"/>
        </w:rPr>
        <w:t>. London: CentreForum.</w:t>
      </w:r>
    </w:p>
    <w:p w14:paraId="6A70408A" w14:textId="77777777" w:rsidR="00B31091" w:rsidRPr="008A61BC" w:rsidRDefault="00B31091" w:rsidP="00B31091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 w:rsidRPr="008A61BC">
        <w:rPr>
          <w:rFonts w:ascii="Times New Roman" w:eastAsia="Calibri" w:hAnsi="Times New Roman" w:cs="Times New Roman"/>
          <w:sz w:val="24"/>
          <w:szCs w:val="24"/>
          <w:lang w:val="id-ID" w:eastAsia="id-ID"/>
        </w:rPr>
        <w:t xml:space="preserve"> </w:t>
      </w:r>
      <w:hyperlink r:id="rId14" w:history="1">
        <w:r w:rsidRPr="008A61BC">
          <w:rPr>
            <w:rFonts w:ascii="Times New Roman" w:eastAsia="Calibri" w:hAnsi="Times New Roman" w:cs="Times New Roman"/>
            <w:sz w:val="24"/>
            <w:szCs w:val="24"/>
            <w:u w:val="single"/>
            <w:lang w:val="id-ID" w:eastAsia="id-ID"/>
          </w:rPr>
          <w:t>http://www.centreforum.org/index.php/mentalhealth</w:t>
        </w:r>
      </w:hyperlink>
      <w:r w:rsidRPr="008A61BC">
        <w:rPr>
          <w:rFonts w:ascii="Times New Roman" w:eastAsia="Calibri" w:hAnsi="Times New Roman" w:cs="Times New Roman"/>
          <w:sz w:val="24"/>
          <w:szCs w:val="24"/>
          <w:lang w:val="id-ID" w:eastAsia="id-ID"/>
        </w:rPr>
        <w:t xml:space="preserve"> diakses tanggal 12 Desember 2014.</w:t>
      </w:r>
    </w:p>
    <w:p w14:paraId="6F68E651" w14:textId="77777777" w:rsidR="00B31091" w:rsidRPr="008A61BC" w:rsidRDefault="00B31091" w:rsidP="00B31091">
      <w:pPr>
        <w:autoSpaceDE w:val="0"/>
        <w:autoSpaceDN w:val="0"/>
        <w:adjustRightInd w:val="0"/>
        <w:spacing w:after="0" w:line="240" w:lineRule="auto"/>
        <w:ind w:left="851" w:hanging="851"/>
        <w:rPr>
          <w:rFonts w:ascii="Times New Roman" w:eastAsia="Calibri" w:hAnsi="Times New Roman" w:cs="Times New Roman"/>
          <w:sz w:val="24"/>
          <w:szCs w:val="24"/>
          <w:lang w:val="id-ID"/>
        </w:rPr>
      </w:pPr>
    </w:p>
    <w:p w14:paraId="265898C1" w14:textId="77777777" w:rsidR="00B31091" w:rsidRPr="008A61BC" w:rsidRDefault="00B31091" w:rsidP="00B31091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 w:rsidRPr="008A61BC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Kennedy, C. (2009). Benefit of continuing professional development in the visual communication in Ireland Masters </w:t>
      </w:r>
      <w:r w:rsidRPr="008A61BC">
        <w:rPr>
          <w:rFonts w:ascii="Times New Roman" w:eastAsia="Calibri" w:hAnsi="Times New Roman" w:cs="Times New Roman"/>
          <w:i/>
          <w:iCs/>
          <w:sz w:val="24"/>
          <w:szCs w:val="24"/>
          <w:lang w:val="id-ID"/>
        </w:rPr>
        <w:t>Dissertation</w:t>
      </w:r>
      <w:r w:rsidRPr="008A61BC">
        <w:rPr>
          <w:rFonts w:ascii="Times New Roman" w:eastAsia="Calibri" w:hAnsi="Times New Roman" w:cs="Times New Roman"/>
          <w:sz w:val="24"/>
          <w:szCs w:val="24"/>
          <w:lang w:val="id-ID"/>
        </w:rPr>
        <w:t>. Ireland: Dublin Institute of Technology.</w:t>
      </w:r>
    </w:p>
    <w:p w14:paraId="2FE8EA2C" w14:textId="77777777" w:rsidR="00B31091" w:rsidRPr="008A61BC" w:rsidRDefault="00B31091" w:rsidP="00B31091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</w:p>
    <w:p w14:paraId="258A1BD6" w14:textId="77777777" w:rsidR="00B31091" w:rsidRPr="008A61BC" w:rsidRDefault="00B31091" w:rsidP="00B31091">
      <w:pPr>
        <w:spacing w:after="0" w:line="240" w:lineRule="auto"/>
        <w:ind w:left="720" w:hanging="80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A61BC">
        <w:rPr>
          <w:rFonts w:ascii="Times New Roman" w:eastAsia="Calibri" w:hAnsi="Times New Roman" w:cs="Times New Roman"/>
          <w:sz w:val="24"/>
          <w:szCs w:val="24"/>
        </w:rPr>
        <w:lastRenderedPageBreak/>
        <w:t>Meintjes</w:t>
      </w:r>
      <w:proofErr w:type="spellEnd"/>
      <w:r w:rsidRPr="008A61BC">
        <w:rPr>
          <w:rFonts w:ascii="Times New Roman" w:eastAsia="Calibri" w:hAnsi="Times New Roman" w:cs="Times New Roman"/>
          <w:sz w:val="24"/>
          <w:szCs w:val="24"/>
        </w:rPr>
        <w:t>, C. &amp; Niemann-</w:t>
      </w:r>
      <w:proofErr w:type="spellStart"/>
      <w:proofErr w:type="gramStart"/>
      <w:r w:rsidRPr="008A61BC">
        <w:rPr>
          <w:rFonts w:ascii="Times New Roman" w:eastAsia="Calibri" w:hAnsi="Times New Roman" w:cs="Times New Roman"/>
          <w:sz w:val="24"/>
          <w:szCs w:val="24"/>
        </w:rPr>
        <w:t>Struweg,I</w:t>
      </w:r>
      <w:proofErr w:type="spellEnd"/>
      <w:r w:rsidRPr="008A61BC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8A61BC">
        <w:rPr>
          <w:rFonts w:ascii="Times New Roman" w:eastAsia="Calibri" w:hAnsi="Times New Roman" w:cs="Times New Roman"/>
          <w:sz w:val="24"/>
          <w:szCs w:val="24"/>
        </w:rPr>
        <w:t xml:space="preserve"> (2009). </w:t>
      </w:r>
      <w:r w:rsidRPr="008A61BC">
        <w:rPr>
          <w:rFonts w:ascii="Times New Roman" w:eastAsia="Calibri" w:hAnsi="Times New Roman" w:cs="Times New Roman"/>
          <w:i/>
          <w:sz w:val="24"/>
          <w:szCs w:val="24"/>
        </w:rPr>
        <w:t>The role of professional body in professionalization: The South African public relation case</w:t>
      </w:r>
      <w:r w:rsidRPr="008A61BC">
        <w:rPr>
          <w:rFonts w:ascii="Times New Roman" w:eastAsia="Calibri" w:hAnsi="Times New Roman" w:cs="Times New Roman"/>
          <w:sz w:val="24"/>
          <w:szCs w:val="24"/>
        </w:rPr>
        <w:t xml:space="preserve">. South Africa: Monash University. </w:t>
      </w:r>
      <w:hyperlink r:id="rId15" w:history="1">
        <w:r w:rsidRPr="008A61BC">
          <w:rPr>
            <w:rFonts w:ascii="Times New Roman" w:eastAsia="Calibri" w:hAnsi="Times New Roman" w:cs="Times New Roman"/>
            <w:sz w:val="24"/>
            <w:szCs w:val="24"/>
            <w:u w:val="single"/>
          </w:rPr>
          <w:t>http://praxis,massey.ac.nz/prism online journal.html</w:t>
        </w:r>
      </w:hyperlink>
      <w:r w:rsidRPr="008A61B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3E5AB57D" w14:textId="77777777" w:rsidR="00B31091" w:rsidRPr="008A61BC" w:rsidRDefault="00B31091" w:rsidP="00B31091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eastAsia="Calibri" w:hAnsi="Times New Roman" w:cs="Times New Roman"/>
          <w:sz w:val="24"/>
          <w:szCs w:val="24"/>
          <w:lang w:val="id-ID" w:eastAsia="id-ID"/>
        </w:rPr>
      </w:pPr>
    </w:p>
    <w:p w14:paraId="7E184ADF" w14:textId="77777777" w:rsidR="00CF2524" w:rsidRPr="008A61BC" w:rsidRDefault="00CF2524" w:rsidP="00B31091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eastAsia="Calibri" w:hAnsi="Times New Roman" w:cs="Times New Roman"/>
          <w:sz w:val="24"/>
          <w:szCs w:val="24"/>
          <w:lang w:val="id-ID" w:eastAsia="id-ID"/>
        </w:rPr>
      </w:pPr>
    </w:p>
    <w:p w14:paraId="237C574F" w14:textId="77777777" w:rsidR="00B31091" w:rsidRPr="008A61BC" w:rsidRDefault="00B31091" w:rsidP="00B31091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BC">
        <w:rPr>
          <w:rFonts w:ascii="Times New Roman" w:eastAsia="Times New Roman" w:hAnsi="Times New Roman" w:cs="Times New Roman"/>
          <w:sz w:val="24"/>
          <w:szCs w:val="24"/>
        </w:rPr>
        <w:t>Purwadi</w:t>
      </w:r>
      <w:proofErr w:type="spellEnd"/>
      <w:r w:rsidRPr="008A61BC">
        <w:rPr>
          <w:rFonts w:ascii="Times New Roman" w:eastAsia="Times New Roman" w:hAnsi="Times New Roman" w:cs="Times New Roman"/>
          <w:sz w:val="24"/>
          <w:szCs w:val="24"/>
        </w:rPr>
        <w:t xml:space="preserve">, D. (2012). </w:t>
      </w:r>
      <w:proofErr w:type="spellStart"/>
      <w:r w:rsidRPr="008A61BC">
        <w:rPr>
          <w:rFonts w:ascii="Times New Roman" w:eastAsia="Times New Roman" w:hAnsi="Times New Roman" w:cs="Times New Roman"/>
          <w:sz w:val="24"/>
          <w:szCs w:val="24"/>
        </w:rPr>
        <w:t>Menguak</w:t>
      </w:r>
      <w:proofErr w:type="spellEnd"/>
      <w:r w:rsidRPr="008A61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61BC">
        <w:rPr>
          <w:rFonts w:ascii="Times New Roman" w:eastAsia="Times New Roman" w:hAnsi="Times New Roman" w:cs="Times New Roman"/>
          <w:sz w:val="24"/>
          <w:szCs w:val="24"/>
        </w:rPr>
        <w:t>Isu</w:t>
      </w:r>
      <w:proofErr w:type="spellEnd"/>
      <w:r w:rsidRPr="008A61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61BC">
        <w:rPr>
          <w:rFonts w:ascii="Times New Roman" w:eastAsia="Times New Roman" w:hAnsi="Times New Roman" w:cs="Times New Roman"/>
          <w:sz w:val="24"/>
          <w:szCs w:val="24"/>
        </w:rPr>
        <w:t>Profesionalisme</w:t>
      </w:r>
      <w:proofErr w:type="spellEnd"/>
      <w:r w:rsidRPr="008A61BC">
        <w:rPr>
          <w:rFonts w:ascii="Times New Roman" w:eastAsia="Times New Roman" w:hAnsi="Times New Roman" w:cs="Times New Roman"/>
          <w:sz w:val="24"/>
          <w:szCs w:val="24"/>
        </w:rPr>
        <w:t xml:space="preserve"> Guru. Bangkaspos.com. </w:t>
      </w:r>
      <w:proofErr w:type="spellStart"/>
      <w:r w:rsidRPr="008A61BC">
        <w:rPr>
          <w:rFonts w:ascii="Times New Roman" w:eastAsia="Times New Roman" w:hAnsi="Times New Roman" w:cs="Times New Roman"/>
          <w:sz w:val="24"/>
          <w:szCs w:val="24"/>
        </w:rPr>
        <w:t>diunduh</w:t>
      </w:r>
      <w:proofErr w:type="spellEnd"/>
      <w:r w:rsidRPr="008A61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61BC">
        <w:rPr>
          <w:rFonts w:ascii="Times New Roman" w:eastAsia="Times New Roman" w:hAnsi="Times New Roman" w:cs="Times New Roman"/>
          <w:sz w:val="24"/>
          <w:szCs w:val="24"/>
        </w:rPr>
        <w:t>tanggal</w:t>
      </w:r>
      <w:proofErr w:type="spellEnd"/>
      <w:r w:rsidRPr="008A61BC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 w:rsidRPr="008A61BC">
        <w:rPr>
          <w:rFonts w:ascii="Times New Roman" w:eastAsia="Times New Roman" w:hAnsi="Times New Roman" w:cs="Times New Roman"/>
          <w:sz w:val="24"/>
          <w:szCs w:val="24"/>
        </w:rPr>
        <w:t>Januari</w:t>
      </w:r>
      <w:proofErr w:type="spellEnd"/>
      <w:r w:rsidRPr="008A61BC">
        <w:rPr>
          <w:rFonts w:ascii="Times New Roman" w:eastAsia="Times New Roman" w:hAnsi="Times New Roman" w:cs="Times New Roman"/>
          <w:sz w:val="24"/>
          <w:szCs w:val="24"/>
        </w:rPr>
        <w:t xml:space="preserve"> 2019 di </w:t>
      </w:r>
      <w:hyperlink r:id="rId16" w:history="1">
        <w:r w:rsidRPr="008A61B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http://bangka.tribunnews.com/2012/04/12/menguak-isu-profesionalisme-guru</w:t>
        </w:r>
      </w:hyperlink>
      <w:r w:rsidRPr="008A61B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2E464A" w14:textId="77777777" w:rsidR="00B31091" w:rsidRPr="008A61BC" w:rsidRDefault="00B31091" w:rsidP="00B31091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4B87DC" w14:textId="77777777" w:rsidR="00B31091" w:rsidRPr="008A61BC" w:rsidRDefault="00B31091" w:rsidP="00B31091">
      <w:pPr>
        <w:ind w:left="630" w:hanging="630"/>
        <w:rPr>
          <w:rFonts w:ascii="Times New Roman" w:hAnsi="Times New Roman" w:cs="Times New Roman"/>
          <w:sz w:val="24"/>
          <w:szCs w:val="24"/>
        </w:rPr>
      </w:pPr>
      <w:r w:rsidRPr="008A61BC">
        <w:rPr>
          <w:rFonts w:ascii="Times New Roman" w:hAnsi="Times New Roman" w:cs="Times New Roman"/>
          <w:sz w:val="24"/>
          <w:szCs w:val="24"/>
        </w:rPr>
        <w:t xml:space="preserve">Reiter, P. (2007). The purpose and value of professional associations in capacity building. International Water Association.  </w:t>
      </w:r>
      <w:hyperlink r:id="rId17" w:history="1">
        <w:r w:rsidRPr="008A61BC">
          <w:rPr>
            <w:rFonts w:ascii="Times New Roman" w:hAnsi="Times New Roman" w:cs="Times New Roman"/>
            <w:sz w:val="24"/>
            <w:szCs w:val="24"/>
            <w:u w:val="single"/>
          </w:rPr>
          <w:t>https://sustainabledevelopment.un.org/content/documents/3367robertson2.pdf</w:t>
        </w:r>
      </w:hyperlink>
    </w:p>
    <w:p w14:paraId="70C99C88" w14:textId="77777777" w:rsidR="00B31091" w:rsidRPr="008A61BC" w:rsidRDefault="00B31091" w:rsidP="00B3109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8A61BC">
        <w:rPr>
          <w:rFonts w:ascii="Times New Roman" w:eastAsia="Times New Roman" w:hAnsi="Times New Roman" w:cs="Times New Roman"/>
          <w:sz w:val="24"/>
          <w:szCs w:val="24"/>
        </w:rPr>
        <w:t>Setiawan</w:t>
      </w:r>
      <w:proofErr w:type="spellEnd"/>
      <w:r w:rsidRPr="008A61BC">
        <w:rPr>
          <w:rFonts w:ascii="Times New Roman" w:eastAsia="Times New Roman" w:hAnsi="Times New Roman" w:cs="Times New Roman"/>
          <w:sz w:val="24"/>
          <w:szCs w:val="24"/>
        </w:rPr>
        <w:t xml:space="preserve">, D. dan </w:t>
      </w:r>
      <w:proofErr w:type="spellStart"/>
      <w:r w:rsidRPr="008A61BC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8A61BC">
        <w:rPr>
          <w:rFonts w:ascii="Times New Roman" w:hAnsi="Times New Roman" w:cs="Times New Roman"/>
          <w:bCs/>
          <w:sz w:val="24"/>
          <w:szCs w:val="24"/>
        </w:rPr>
        <w:t xml:space="preserve"> Joni </w:t>
      </w:r>
      <w:proofErr w:type="spellStart"/>
      <w:r w:rsidRPr="008A61BC">
        <w:rPr>
          <w:rFonts w:ascii="Times New Roman" w:hAnsi="Times New Roman" w:cs="Times New Roman"/>
          <w:bCs/>
          <w:sz w:val="24"/>
          <w:szCs w:val="24"/>
        </w:rPr>
        <w:t>Sitorus</w:t>
      </w:r>
      <w:proofErr w:type="spellEnd"/>
      <w:r w:rsidRPr="008A61BC">
        <w:rPr>
          <w:rFonts w:ascii="Times New Roman" w:hAnsi="Times New Roman" w:cs="Times New Roman"/>
          <w:bCs/>
          <w:sz w:val="24"/>
          <w:szCs w:val="24"/>
        </w:rPr>
        <w:t xml:space="preserve">. (2015). </w:t>
      </w:r>
      <w:proofErr w:type="spellStart"/>
      <w:r w:rsidRPr="008A61BC">
        <w:rPr>
          <w:rFonts w:ascii="Times New Roman" w:hAnsi="Times New Roman" w:cs="Times New Roman"/>
          <w:bCs/>
          <w:sz w:val="24"/>
          <w:szCs w:val="24"/>
        </w:rPr>
        <w:t>Urgensi</w:t>
      </w:r>
      <w:proofErr w:type="spellEnd"/>
      <w:r w:rsidRPr="008A61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61BC">
        <w:rPr>
          <w:rFonts w:ascii="Times New Roman" w:hAnsi="Times New Roman" w:cs="Times New Roman"/>
          <w:bCs/>
          <w:sz w:val="24"/>
          <w:szCs w:val="24"/>
        </w:rPr>
        <w:t>Tuntutan</w:t>
      </w:r>
      <w:proofErr w:type="spellEnd"/>
      <w:r w:rsidRPr="008A61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61BC">
        <w:rPr>
          <w:rFonts w:ascii="Times New Roman" w:hAnsi="Times New Roman" w:cs="Times New Roman"/>
          <w:bCs/>
          <w:sz w:val="24"/>
          <w:szCs w:val="24"/>
        </w:rPr>
        <w:t>Profesionalisme</w:t>
      </w:r>
      <w:proofErr w:type="spellEnd"/>
      <w:r w:rsidRPr="008A61BC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8A61BC">
        <w:rPr>
          <w:rFonts w:ascii="Times New Roman" w:hAnsi="Times New Roman" w:cs="Times New Roman"/>
          <w:bCs/>
          <w:sz w:val="24"/>
          <w:szCs w:val="24"/>
        </w:rPr>
        <w:t>harapan</w:t>
      </w:r>
      <w:proofErr w:type="spellEnd"/>
      <w:r w:rsidRPr="008A61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61BC">
        <w:rPr>
          <w:rFonts w:ascii="Times New Roman" w:hAnsi="Times New Roman" w:cs="Times New Roman"/>
          <w:bCs/>
          <w:sz w:val="24"/>
          <w:szCs w:val="24"/>
        </w:rPr>
        <w:t>Menjadi</w:t>
      </w:r>
      <w:proofErr w:type="spellEnd"/>
      <w:r w:rsidRPr="008A61BC">
        <w:rPr>
          <w:rFonts w:ascii="Times New Roman" w:hAnsi="Times New Roman" w:cs="Times New Roman"/>
          <w:bCs/>
          <w:sz w:val="24"/>
          <w:szCs w:val="24"/>
        </w:rPr>
        <w:t xml:space="preserve"> guru </w:t>
      </w:r>
      <w:proofErr w:type="spellStart"/>
      <w:r w:rsidRPr="008A61BC">
        <w:rPr>
          <w:rFonts w:ascii="Times New Roman" w:hAnsi="Times New Roman" w:cs="Times New Roman"/>
          <w:bCs/>
          <w:sz w:val="24"/>
          <w:szCs w:val="24"/>
        </w:rPr>
        <w:t>Profesional</w:t>
      </w:r>
      <w:proofErr w:type="spellEnd"/>
      <w:r w:rsidRPr="008A61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61BC">
        <w:rPr>
          <w:rFonts w:ascii="Times New Roman" w:hAnsi="Times New Roman" w:cs="Times New Roman"/>
          <w:bCs/>
          <w:sz w:val="24"/>
          <w:szCs w:val="24"/>
        </w:rPr>
        <w:t>Berkarakter</w:t>
      </w:r>
      <w:proofErr w:type="spellEnd"/>
      <w:r w:rsidRPr="008A61BC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8A61BC">
        <w:rPr>
          <w:rFonts w:ascii="Times New Roman" w:hAnsi="Times New Roman" w:cs="Times New Roman"/>
          <w:bCs/>
          <w:sz w:val="24"/>
          <w:szCs w:val="24"/>
        </w:rPr>
        <w:t>Jurnal</w:t>
      </w:r>
      <w:proofErr w:type="spellEnd"/>
      <w:r w:rsidRPr="008A61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61BC">
        <w:rPr>
          <w:rFonts w:ascii="Times New Roman" w:hAnsi="Times New Roman" w:cs="Times New Roman"/>
          <w:bCs/>
          <w:i/>
          <w:iCs/>
          <w:sz w:val="24"/>
          <w:szCs w:val="24"/>
        </w:rPr>
        <w:t>Cakrawala</w:t>
      </w:r>
      <w:proofErr w:type="spellEnd"/>
      <w:r w:rsidRPr="008A61B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Pendidikan</w:t>
      </w:r>
      <w:r w:rsidRPr="008A61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61BC">
        <w:rPr>
          <w:rFonts w:ascii="Times New Roman" w:hAnsi="Times New Roman" w:cs="Times New Roman"/>
          <w:sz w:val="24"/>
          <w:szCs w:val="24"/>
        </w:rPr>
        <w:t>Februari</w:t>
      </w:r>
      <w:proofErr w:type="spellEnd"/>
      <w:r w:rsidRPr="008A61BC">
        <w:rPr>
          <w:rFonts w:ascii="Times New Roman" w:hAnsi="Times New Roman" w:cs="Times New Roman"/>
          <w:sz w:val="24"/>
          <w:szCs w:val="24"/>
        </w:rPr>
        <w:t xml:space="preserve"> 2017, Th. XXXVI, No. 1. Yogyakarta: LPPM UNY.</w:t>
      </w:r>
    </w:p>
    <w:p w14:paraId="30BDFDE9" w14:textId="2F7058AC" w:rsidR="00B31091" w:rsidRPr="008A61BC" w:rsidRDefault="00C50BFD" w:rsidP="008A61BC">
      <w:pPr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B31091" w:rsidRPr="008A61BC">
          <w:rPr>
            <w:rFonts w:ascii="Times New Roman" w:hAnsi="Times New Roman" w:cs="Times New Roman"/>
            <w:bCs/>
            <w:sz w:val="24"/>
            <w:szCs w:val="24"/>
            <w:u w:val="single"/>
          </w:rPr>
          <w:t>https://journal.uny.ac.id/index.php/cp/article/view/11382</w:t>
        </w:r>
      </w:hyperlink>
      <w:r w:rsidR="00B31091" w:rsidRPr="008A61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31091" w:rsidRPr="008A61BC">
        <w:rPr>
          <w:rFonts w:ascii="Times New Roman" w:hAnsi="Times New Roman" w:cs="Times New Roman"/>
          <w:bCs/>
          <w:sz w:val="24"/>
          <w:szCs w:val="24"/>
        </w:rPr>
        <w:t>diunduh</w:t>
      </w:r>
      <w:proofErr w:type="spellEnd"/>
      <w:r w:rsidR="00B31091" w:rsidRPr="008A61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31091" w:rsidRPr="008A61BC">
        <w:rPr>
          <w:rFonts w:ascii="Times New Roman" w:hAnsi="Times New Roman" w:cs="Times New Roman"/>
          <w:bCs/>
          <w:sz w:val="24"/>
          <w:szCs w:val="24"/>
        </w:rPr>
        <w:t>tanggal</w:t>
      </w:r>
      <w:proofErr w:type="spellEnd"/>
      <w:r w:rsidR="00B31091" w:rsidRPr="008A61BC">
        <w:rPr>
          <w:rFonts w:ascii="Times New Roman" w:hAnsi="Times New Roman" w:cs="Times New Roman"/>
          <w:bCs/>
          <w:sz w:val="24"/>
          <w:szCs w:val="24"/>
        </w:rPr>
        <w:t xml:space="preserve"> 22 </w:t>
      </w:r>
      <w:proofErr w:type="spellStart"/>
      <w:r w:rsidR="00B31091" w:rsidRPr="008A61BC">
        <w:rPr>
          <w:rFonts w:ascii="Times New Roman" w:hAnsi="Times New Roman" w:cs="Times New Roman"/>
          <w:bCs/>
          <w:sz w:val="24"/>
          <w:szCs w:val="24"/>
        </w:rPr>
        <w:t>Desember</w:t>
      </w:r>
      <w:proofErr w:type="spellEnd"/>
      <w:r w:rsidR="00B31091" w:rsidRPr="008A61BC">
        <w:rPr>
          <w:rFonts w:ascii="Times New Roman" w:hAnsi="Times New Roman" w:cs="Times New Roman"/>
          <w:bCs/>
          <w:sz w:val="24"/>
          <w:szCs w:val="24"/>
        </w:rPr>
        <w:t xml:space="preserve"> 2018</w:t>
      </w:r>
      <w:r w:rsidR="008A61BC" w:rsidRPr="008A61BC">
        <w:rPr>
          <w:rFonts w:ascii="Times New Roman" w:hAnsi="Times New Roman" w:cs="Times New Roman"/>
          <w:bCs/>
          <w:sz w:val="24"/>
          <w:szCs w:val="24"/>
        </w:rPr>
        <w:t>.</w:t>
      </w:r>
      <w:r w:rsidR="00B31091" w:rsidRPr="008A61BC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8A61BC" w:rsidRPr="008A61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12711E" w14:textId="028A8F1A" w:rsidR="00B31091" w:rsidRDefault="00B31091" w:rsidP="00B310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A08E06" w14:textId="77777777" w:rsidR="00B31091" w:rsidRPr="00B31091" w:rsidRDefault="00B31091" w:rsidP="00B310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2058DC" w14:textId="77777777" w:rsidR="00B31091" w:rsidRPr="00B31091" w:rsidRDefault="00B31091" w:rsidP="00B310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31091" w:rsidRPr="00B31091"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5F9A8F" w14:textId="77777777" w:rsidR="00C50BFD" w:rsidRDefault="00C50BFD" w:rsidP="002C5095">
      <w:pPr>
        <w:spacing w:after="0" w:line="240" w:lineRule="auto"/>
      </w:pPr>
      <w:r>
        <w:separator/>
      </w:r>
    </w:p>
  </w:endnote>
  <w:endnote w:type="continuationSeparator" w:id="0">
    <w:p w14:paraId="7D9D5B0E" w14:textId="77777777" w:rsidR="00C50BFD" w:rsidRDefault="00C50BFD" w:rsidP="002C5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97431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F18616" w14:textId="74F84304" w:rsidR="002C5095" w:rsidRDefault="002C50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32AD12" w14:textId="77777777" w:rsidR="002C5095" w:rsidRDefault="002C50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60103C" w14:textId="77777777" w:rsidR="00C50BFD" w:rsidRDefault="00C50BFD" w:rsidP="002C5095">
      <w:pPr>
        <w:spacing w:after="0" w:line="240" w:lineRule="auto"/>
      </w:pPr>
      <w:r>
        <w:separator/>
      </w:r>
    </w:p>
  </w:footnote>
  <w:footnote w:type="continuationSeparator" w:id="0">
    <w:p w14:paraId="2B803DCE" w14:textId="77777777" w:rsidR="00C50BFD" w:rsidRDefault="00C50BFD" w:rsidP="002C50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C5E9E"/>
    <w:multiLevelType w:val="hybridMultilevel"/>
    <w:tmpl w:val="71A43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170B5"/>
    <w:multiLevelType w:val="hybridMultilevel"/>
    <w:tmpl w:val="8F540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53F94"/>
    <w:multiLevelType w:val="hybridMultilevel"/>
    <w:tmpl w:val="AAA2A4FE"/>
    <w:lvl w:ilvl="0" w:tplc="50F668AA">
      <w:start w:val="1"/>
      <w:numFmt w:val="decimal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3" w15:restartNumberingAfterBreak="0">
    <w:nsid w:val="6CB10F7C"/>
    <w:multiLevelType w:val="hybridMultilevel"/>
    <w:tmpl w:val="8EC49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095"/>
    <w:rsid w:val="00053C6A"/>
    <w:rsid w:val="002508FE"/>
    <w:rsid w:val="00280415"/>
    <w:rsid w:val="002C5095"/>
    <w:rsid w:val="0039516A"/>
    <w:rsid w:val="0040071F"/>
    <w:rsid w:val="005B0D56"/>
    <w:rsid w:val="005C5630"/>
    <w:rsid w:val="00747DE6"/>
    <w:rsid w:val="008A61BC"/>
    <w:rsid w:val="009460B3"/>
    <w:rsid w:val="00971ED2"/>
    <w:rsid w:val="00990602"/>
    <w:rsid w:val="009C7597"/>
    <w:rsid w:val="00A653A2"/>
    <w:rsid w:val="00AA0945"/>
    <w:rsid w:val="00AA7F40"/>
    <w:rsid w:val="00AD3C15"/>
    <w:rsid w:val="00B049E1"/>
    <w:rsid w:val="00B20F42"/>
    <w:rsid w:val="00B31091"/>
    <w:rsid w:val="00C361B7"/>
    <w:rsid w:val="00C50BFD"/>
    <w:rsid w:val="00C611AC"/>
    <w:rsid w:val="00CD7114"/>
    <w:rsid w:val="00CE6411"/>
    <w:rsid w:val="00CF2524"/>
    <w:rsid w:val="00D15FDB"/>
    <w:rsid w:val="00D644C7"/>
    <w:rsid w:val="00DD1912"/>
    <w:rsid w:val="00EE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4822A"/>
  <w15:chartTrackingRefBased/>
  <w15:docId w15:val="{E74358CC-0FBE-4245-9584-B38D9C3D3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0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50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509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C5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5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095"/>
  </w:style>
  <w:style w:type="paragraph" w:styleId="Footer">
    <w:name w:val="footer"/>
    <w:basedOn w:val="Normal"/>
    <w:link w:val="FooterChar"/>
    <w:uiPriority w:val="99"/>
    <w:unhideWhenUsed/>
    <w:rsid w:val="002C5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journal.uny.ac.id/index.php/jptk/issue/view/1390" TargetMode="External"/><Relationship Id="rId18" Type="http://schemas.openxmlformats.org/officeDocument/2006/relationships/hyperlink" Target="https://journal.uny.ac.id/index.php/cp/article/view/11382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waluyanti@uny.ac.id" TargetMode="External"/><Relationship Id="rId12" Type="http://schemas.openxmlformats.org/officeDocument/2006/relationships/hyperlink" Target="https://journal.uny.ac.id/index.php/jptk/article/view/13182/9663" TargetMode="External"/><Relationship Id="rId17" Type="http://schemas.openxmlformats.org/officeDocument/2006/relationships/hyperlink" Target="https://sustainabledevelopment.un.org/content/documents/3367robertson2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bangka.tribunnews.com/2012/04/12/menguak-isu-profesionalisme-gu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hyperlink" Target="http://praxis,massey.ac.nz/prism%20online%20journal.html" TargetMode="External"/><Relationship Id="rId10" Type="http://schemas.openxmlformats.org/officeDocument/2006/relationships/chart" Target="charts/chart2.xm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hyperlink" Target="http://www.centreforum.org/index.php/mentalhealth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>
                <a:latin typeface="Times New Roman" panose="02020603050405020304" pitchFamily="18" charset="0"/>
                <a:cs typeface="Times New Roman" panose="02020603050405020304" pitchFamily="18" charset="0"/>
              </a:rPr>
              <a:t>Prioritas</a:t>
            </a:r>
            <a:r>
              <a:rPr lang="en-US" sz="12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Pengembangan Diri</a:t>
            </a:r>
            <a:endParaRPr lang="en-US" sz="12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0242435953174567"/>
          <c:y val="0.14922737306843267"/>
          <c:w val="0.76758245710083772"/>
          <c:h val="0.53662964314891093"/>
        </c:manualLayout>
      </c:layout>
      <c:bar3DChart>
        <c:barDir val="col"/>
        <c:grouping val="stack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'Pengembangan Diri'!$AK$367:$AK$371</c:f>
              <c:strCache>
                <c:ptCount val="5"/>
                <c:pt idx="0">
                  <c:v>Sumber informasi Isu Pendidikan  </c:v>
                </c:pt>
                <c:pt idx="1">
                  <c:v>Pelatihan implementasi kurikulum baru </c:v>
                </c:pt>
                <c:pt idx="2">
                  <c:v>Penyegaran Inovasi Pembelajaran </c:v>
                </c:pt>
                <c:pt idx="3">
                  <c:v>Layanan CPD </c:v>
                </c:pt>
                <c:pt idx="4">
                  <c:v>Layanan Informasi berbasis Web</c:v>
                </c:pt>
              </c:strCache>
            </c:strRef>
          </c:cat>
          <c:val>
            <c:numRef>
              <c:f>'Pengembangan Diri'!$AL$367:$AL$371</c:f>
              <c:numCache>
                <c:formatCode>#,##0.0</c:formatCode>
                <c:ptCount val="5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498-46B8-9F01-7A2617C829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37334688"/>
        <c:axId val="337334360"/>
        <c:axId val="0"/>
      </c:bar3DChart>
      <c:catAx>
        <c:axId val="337334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37334360"/>
        <c:crosses val="autoZero"/>
        <c:auto val="1"/>
        <c:lblAlgn val="ctr"/>
        <c:lblOffset val="100"/>
        <c:noMultiLvlLbl val="0"/>
      </c:catAx>
      <c:valAx>
        <c:axId val="3373343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373346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>
                <a:latin typeface="Times New Roman" panose="02020603050405020304" pitchFamily="18" charset="0"/>
                <a:cs typeface="Times New Roman" panose="02020603050405020304" pitchFamily="18" charset="0"/>
              </a:rPr>
              <a:t>Prioritas Kebutuhan Layanan Pengembangan Diri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'Pengembangan Diri'!$G$361</c:f>
              <c:strCache>
                <c:ptCount val="1"/>
                <c:pt idx="0">
                  <c:v>GS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'Pengembangan Diri'!$F$362:$F$366</c:f>
              <c:strCache>
                <c:ptCount val="5"/>
                <c:pt idx="0">
                  <c:v>Sumber informasi Isu Pendidikan  </c:v>
                </c:pt>
                <c:pt idx="1">
                  <c:v>Pelatihan implementasi kurikulum baru </c:v>
                </c:pt>
                <c:pt idx="2">
                  <c:v>Penyegaran Inovasi Pembelajaran </c:v>
                </c:pt>
                <c:pt idx="3">
                  <c:v>Layanan CPD online</c:v>
                </c:pt>
                <c:pt idx="4">
                  <c:v>Layanan Informasi berbasis Web</c:v>
                </c:pt>
              </c:strCache>
            </c:strRef>
          </c:cat>
          <c:val>
            <c:numRef>
              <c:f>'Pengembangan Diri'!$G$362:$G$366</c:f>
              <c:numCache>
                <c:formatCode>#,##0.0</c:formatCode>
                <c:ptCount val="5"/>
                <c:pt idx="0">
                  <c:v>2.5</c:v>
                </c:pt>
                <c:pt idx="1">
                  <c:v>2</c:v>
                </c:pt>
                <c:pt idx="2">
                  <c:v>1</c:v>
                </c:pt>
                <c:pt idx="3">
                  <c:v>2.5</c:v>
                </c:pt>
                <c:pt idx="4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68B-4052-8A1A-58DB32E19E8C}"/>
            </c:ext>
          </c:extLst>
        </c:ser>
        <c:ser>
          <c:idx val="1"/>
          <c:order val="1"/>
          <c:tx>
            <c:strRef>
              <c:f>'Pengembangan Diri'!$H$361</c:f>
              <c:strCache>
                <c:ptCount val="1"/>
                <c:pt idx="0">
                  <c:v>GB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'Pengembangan Diri'!$F$362:$F$366</c:f>
              <c:strCache>
                <c:ptCount val="5"/>
                <c:pt idx="0">
                  <c:v>Sumber informasi Isu Pendidikan  </c:v>
                </c:pt>
                <c:pt idx="1">
                  <c:v>Pelatihan implementasi kurikulum baru </c:v>
                </c:pt>
                <c:pt idx="2">
                  <c:v>Penyegaran Inovasi Pembelajaran </c:v>
                </c:pt>
                <c:pt idx="3">
                  <c:v>Layanan CPD online</c:v>
                </c:pt>
                <c:pt idx="4">
                  <c:v>Layanan Informasi berbasis Web</c:v>
                </c:pt>
              </c:strCache>
            </c:strRef>
          </c:cat>
          <c:val>
            <c:numRef>
              <c:f>'Pengembangan Diri'!$H$362:$H$366</c:f>
              <c:numCache>
                <c:formatCode>#,##0.0</c:formatCode>
                <c:ptCount val="5"/>
                <c:pt idx="0">
                  <c:v>1.5</c:v>
                </c:pt>
                <c:pt idx="1">
                  <c:v>3</c:v>
                </c:pt>
                <c:pt idx="2">
                  <c:v>4</c:v>
                </c:pt>
                <c:pt idx="3">
                  <c:v>1.5</c:v>
                </c:pt>
                <c:pt idx="4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68B-4052-8A1A-58DB32E19E8C}"/>
            </c:ext>
          </c:extLst>
        </c:ser>
        <c:ser>
          <c:idx val="2"/>
          <c:order val="2"/>
          <c:tx>
            <c:strRef>
              <c:f>'Pengembangan Diri'!$I$361</c:f>
              <c:strCache>
                <c:ptCount val="1"/>
                <c:pt idx="0">
                  <c:v>DS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'Pengembangan Diri'!$F$362:$F$366</c:f>
              <c:strCache>
                <c:ptCount val="5"/>
                <c:pt idx="0">
                  <c:v>Sumber informasi Isu Pendidikan  </c:v>
                </c:pt>
                <c:pt idx="1">
                  <c:v>Pelatihan implementasi kurikulum baru </c:v>
                </c:pt>
                <c:pt idx="2">
                  <c:v>Penyegaran Inovasi Pembelajaran </c:v>
                </c:pt>
                <c:pt idx="3">
                  <c:v>Layanan CPD online</c:v>
                </c:pt>
                <c:pt idx="4">
                  <c:v>Layanan Informasi berbasis Web</c:v>
                </c:pt>
              </c:strCache>
            </c:strRef>
          </c:cat>
          <c:val>
            <c:numRef>
              <c:f>'Pengembangan Diri'!$I$362:$I$366</c:f>
              <c:numCache>
                <c:formatCode>#,##0.0</c:formatCode>
                <c:ptCount val="5"/>
                <c:pt idx="0">
                  <c:v>2</c:v>
                </c:pt>
                <c:pt idx="1">
                  <c:v>4</c:v>
                </c:pt>
                <c:pt idx="2">
                  <c:v>1</c:v>
                </c:pt>
                <c:pt idx="3">
                  <c:v>3</c:v>
                </c:pt>
                <c:pt idx="4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68B-4052-8A1A-58DB32E19E8C}"/>
            </c:ext>
          </c:extLst>
        </c:ser>
        <c:ser>
          <c:idx val="3"/>
          <c:order val="3"/>
          <c:tx>
            <c:strRef>
              <c:f>'Pengembangan Diri'!$J$361</c:f>
              <c:strCache>
                <c:ptCount val="1"/>
                <c:pt idx="0">
                  <c:v>DB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cat>
            <c:strRef>
              <c:f>'Pengembangan Diri'!$F$362:$F$366</c:f>
              <c:strCache>
                <c:ptCount val="5"/>
                <c:pt idx="0">
                  <c:v>Sumber informasi Isu Pendidikan  </c:v>
                </c:pt>
                <c:pt idx="1">
                  <c:v>Pelatihan implementasi kurikulum baru </c:v>
                </c:pt>
                <c:pt idx="2">
                  <c:v>Penyegaran Inovasi Pembelajaran </c:v>
                </c:pt>
                <c:pt idx="3">
                  <c:v>Layanan CPD online</c:v>
                </c:pt>
                <c:pt idx="4">
                  <c:v>Layanan Informasi berbasis Web</c:v>
                </c:pt>
              </c:strCache>
            </c:strRef>
          </c:cat>
          <c:val>
            <c:numRef>
              <c:f>'Pengembangan Diri'!$J$362:$J$366</c:f>
              <c:numCache>
                <c:formatCode>#,##0.0</c:formatCode>
                <c:ptCount val="5"/>
                <c:pt idx="0">
                  <c:v>2</c:v>
                </c:pt>
                <c:pt idx="1">
                  <c:v>5</c:v>
                </c:pt>
                <c:pt idx="2">
                  <c:v>3</c:v>
                </c:pt>
                <c:pt idx="3">
                  <c:v>1</c:v>
                </c:pt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68B-4052-8A1A-58DB32E19E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45350184"/>
        <c:axId val="445350512"/>
        <c:axId val="0"/>
      </c:bar3DChart>
      <c:catAx>
        <c:axId val="445350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45350512"/>
        <c:crosses val="autoZero"/>
        <c:auto val="1"/>
        <c:lblAlgn val="ctr"/>
        <c:lblOffset val="100"/>
        <c:noMultiLvlLbl val="0"/>
      </c:catAx>
      <c:valAx>
        <c:axId val="445350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453501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>
                <a:latin typeface="Times New Roman" panose="02020603050405020304" pitchFamily="18" charset="0"/>
                <a:cs typeface="Times New Roman" panose="02020603050405020304" pitchFamily="18" charset="0"/>
              </a:rPr>
              <a:t>Strategi Layanan Pengembangan Diri Dosen dan Guru Dalam ADGVI</a:t>
            </a:r>
          </a:p>
        </c:rich>
      </c:tx>
      <c:layout>
        <c:manualLayout>
          <c:xMode val="edge"/>
          <c:yMode val="edge"/>
          <c:x val="0.14023381580226449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Sheet1!$L$20</c:f>
              <c:strCache>
                <c:ptCount val="1"/>
                <c:pt idx="0">
                  <c:v>GS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Sheet1!$K$21:$K$25</c:f>
              <c:strCache>
                <c:ptCount val="5"/>
                <c:pt idx="0">
                  <c:v>Sumber informasi Isu Pendidikan  </c:v>
                </c:pt>
                <c:pt idx="1">
                  <c:v>Pelatihan implementasi kurikulum baru </c:v>
                </c:pt>
                <c:pt idx="2">
                  <c:v>Penyegaran Inovasi Pembelajaran </c:v>
                </c:pt>
                <c:pt idx="3">
                  <c:v>Layanan CPD </c:v>
                </c:pt>
                <c:pt idx="4">
                  <c:v>Layanan Informasi berbasis Web</c:v>
                </c:pt>
              </c:strCache>
            </c:strRef>
          </c:cat>
          <c:val>
            <c:numRef>
              <c:f>Sheet1!$L$21:$L$25</c:f>
              <c:numCache>
                <c:formatCode>General</c:formatCode>
                <c:ptCount val="5"/>
                <c:pt idx="0">
                  <c:v>5</c:v>
                </c:pt>
                <c:pt idx="1">
                  <c:v>4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ED9-4388-976D-5F2861267537}"/>
            </c:ext>
          </c:extLst>
        </c:ser>
        <c:ser>
          <c:idx val="1"/>
          <c:order val="1"/>
          <c:tx>
            <c:strRef>
              <c:f>Sheet1!$M$20</c:f>
              <c:strCache>
                <c:ptCount val="1"/>
                <c:pt idx="0">
                  <c:v>GB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Sheet1!$K$21:$K$25</c:f>
              <c:strCache>
                <c:ptCount val="5"/>
                <c:pt idx="0">
                  <c:v>Sumber informasi Isu Pendidikan  </c:v>
                </c:pt>
                <c:pt idx="1">
                  <c:v>Pelatihan implementasi kurikulum baru </c:v>
                </c:pt>
                <c:pt idx="2">
                  <c:v>Penyegaran Inovasi Pembelajaran </c:v>
                </c:pt>
                <c:pt idx="3">
                  <c:v>Layanan CPD </c:v>
                </c:pt>
                <c:pt idx="4">
                  <c:v>Layanan Informasi berbasis Web</c:v>
                </c:pt>
              </c:strCache>
            </c:strRef>
          </c:cat>
          <c:val>
            <c:numRef>
              <c:f>Sheet1!$M$21:$M$25</c:f>
              <c:numCache>
                <c:formatCode>General</c:formatCode>
                <c:ptCount val="5"/>
                <c:pt idx="0">
                  <c:v>3</c:v>
                </c:pt>
                <c:pt idx="1">
                  <c:v>3</c:v>
                </c:pt>
                <c:pt idx="2">
                  <c:v>5</c:v>
                </c:pt>
                <c:pt idx="3">
                  <c:v>4</c:v>
                </c:pt>
                <c:pt idx="4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ED9-4388-976D-5F2861267537}"/>
            </c:ext>
          </c:extLst>
        </c:ser>
        <c:ser>
          <c:idx val="2"/>
          <c:order val="2"/>
          <c:tx>
            <c:strRef>
              <c:f>Sheet1!$N$20</c:f>
              <c:strCache>
                <c:ptCount val="1"/>
                <c:pt idx="0">
                  <c:v>DS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Sheet1!$K$21:$K$25</c:f>
              <c:strCache>
                <c:ptCount val="5"/>
                <c:pt idx="0">
                  <c:v>Sumber informasi Isu Pendidikan  </c:v>
                </c:pt>
                <c:pt idx="1">
                  <c:v>Pelatihan implementasi kurikulum baru </c:v>
                </c:pt>
                <c:pt idx="2">
                  <c:v>Penyegaran Inovasi Pembelajaran </c:v>
                </c:pt>
                <c:pt idx="3">
                  <c:v>Layanan CPD </c:v>
                </c:pt>
                <c:pt idx="4">
                  <c:v>Layanan Informasi berbasis Web</c:v>
                </c:pt>
              </c:strCache>
            </c:strRef>
          </c:cat>
          <c:val>
            <c:numRef>
              <c:f>Sheet1!$N$21:$N$25</c:f>
              <c:numCache>
                <c:formatCode>General</c:formatCode>
                <c:ptCount val="5"/>
                <c:pt idx="0">
                  <c:v>4</c:v>
                </c:pt>
                <c:pt idx="1">
                  <c:v>5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ED9-4388-976D-5F2861267537}"/>
            </c:ext>
          </c:extLst>
        </c:ser>
        <c:ser>
          <c:idx val="3"/>
          <c:order val="3"/>
          <c:tx>
            <c:strRef>
              <c:f>Sheet1!$O$20</c:f>
              <c:strCache>
                <c:ptCount val="1"/>
                <c:pt idx="0">
                  <c:v>DB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Sheet1!$K$21:$K$25</c:f>
              <c:strCache>
                <c:ptCount val="5"/>
                <c:pt idx="0">
                  <c:v>Sumber informasi Isu Pendidikan  </c:v>
                </c:pt>
                <c:pt idx="1">
                  <c:v>Pelatihan implementasi kurikulum baru </c:v>
                </c:pt>
                <c:pt idx="2">
                  <c:v>Penyegaran Inovasi Pembelajaran </c:v>
                </c:pt>
                <c:pt idx="3">
                  <c:v>Layanan CPD </c:v>
                </c:pt>
                <c:pt idx="4">
                  <c:v>Layanan Informasi berbasis Web</c:v>
                </c:pt>
              </c:strCache>
            </c:strRef>
          </c:cat>
          <c:val>
            <c:numRef>
              <c:f>Sheet1!$O$21:$O$25</c:f>
              <c:numCache>
                <c:formatCode>General</c:formatCode>
                <c:ptCount val="5"/>
                <c:pt idx="0">
                  <c:v>3</c:v>
                </c:pt>
                <c:pt idx="1">
                  <c:v>3</c:v>
                </c:pt>
                <c:pt idx="2">
                  <c:v>5</c:v>
                </c:pt>
                <c:pt idx="3">
                  <c:v>4</c:v>
                </c:pt>
                <c:pt idx="4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ED9-4388-976D-5F28612675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26140640"/>
        <c:axId val="226140968"/>
      </c:barChart>
      <c:catAx>
        <c:axId val="226140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26140968"/>
        <c:crosses val="autoZero"/>
        <c:auto val="1"/>
        <c:lblAlgn val="ctr"/>
        <c:lblOffset val="100"/>
        <c:noMultiLvlLbl val="0"/>
      </c:catAx>
      <c:valAx>
        <c:axId val="226140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261406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11</Pages>
  <Words>3195</Words>
  <Characters>18212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4</cp:revision>
  <dcterms:created xsi:type="dcterms:W3CDTF">2019-07-15T03:22:00Z</dcterms:created>
  <dcterms:modified xsi:type="dcterms:W3CDTF">2019-07-15T04:51:00Z</dcterms:modified>
</cp:coreProperties>
</file>