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0"/>
        <w:id w:val="1195110004"/>
      </w:sdtPr>
      <w:sdtEndPr/>
      <w:sdtContent>
        <w:p w14:paraId="1A5B43EA" w14:textId="03C6E061" w:rsidR="0011452D" w:rsidRDefault="00F21755">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rPr>
            <w:t>T</w:t>
          </w:r>
          <w:r w:rsidR="00FC6CF1">
            <w:rPr>
              <w:rFonts w:ascii="Times New Roman" w:eastAsia="Times New Roman" w:hAnsi="Times New Roman" w:cs="Times New Roman"/>
              <w:b/>
              <w:sz w:val="34"/>
              <w:szCs w:val="34"/>
            </w:rPr>
            <w:t>he Relationship of the Cosmetology Skill</w:t>
          </w:r>
          <w:r w:rsidR="00605C01">
            <w:rPr>
              <w:rFonts w:ascii="Times New Roman" w:eastAsia="Times New Roman" w:hAnsi="Times New Roman" w:cs="Times New Roman"/>
              <w:b/>
              <w:sz w:val="34"/>
              <w:szCs w:val="34"/>
            </w:rPr>
            <w:t>s</w:t>
          </w:r>
          <w:r w:rsidR="00FC6CF1">
            <w:rPr>
              <w:rFonts w:ascii="Times New Roman" w:eastAsia="Times New Roman" w:hAnsi="Times New Roman" w:cs="Times New Roman"/>
              <w:b/>
              <w:sz w:val="34"/>
              <w:szCs w:val="34"/>
            </w:rPr>
            <w:t xml:space="preserve"> Program to the Adolescents Independence (Study at </w:t>
          </w:r>
          <w:proofErr w:type="spellStart"/>
          <w:r w:rsidR="00FC6CF1">
            <w:rPr>
              <w:rFonts w:ascii="Times New Roman" w:eastAsia="Times New Roman" w:hAnsi="Times New Roman" w:cs="Times New Roman"/>
              <w:b/>
              <w:sz w:val="34"/>
              <w:szCs w:val="34"/>
            </w:rPr>
            <w:t>Sekolah</w:t>
          </w:r>
          <w:proofErr w:type="spellEnd"/>
          <w:r w:rsidR="00FC6CF1">
            <w:rPr>
              <w:rFonts w:ascii="Times New Roman" w:eastAsia="Times New Roman" w:hAnsi="Times New Roman" w:cs="Times New Roman"/>
              <w:b/>
              <w:sz w:val="34"/>
              <w:szCs w:val="34"/>
            </w:rPr>
            <w:t xml:space="preserve"> Terbuka </w:t>
          </w:r>
          <w:proofErr w:type="spellStart"/>
          <w:r w:rsidR="00FC6CF1">
            <w:rPr>
              <w:rFonts w:ascii="Times New Roman" w:eastAsia="Times New Roman" w:hAnsi="Times New Roman" w:cs="Times New Roman"/>
              <w:b/>
              <w:sz w:val="34"/>
              <w:szCs w:val="34"/>
            </w:rPr>
            <w:t>Cakung</w:t>
          </w:r>
          <w:proofErr w:type="spellEnd"/>
          <w:r w:rsidR="00FC6CF1">
            <w:rPr>
              <w:rFonts w:ascii="Times New Roman" w:eastAsia="Times New Roman" w:hAnsi="Times New Roman" w:cs="Times New Roman"/>
              <w:b/>
              <w:sz w:val="34"/>
              <w:szCs w:val="34"/>
            </w:rPr>
            <w:t xml:space="preserve"> 1)</w:t>
          </w:r>
        </w:p>
      </w:sdtContent>
    </w:sdt>
    <w:sdt>
      <w:sdtPr>
        <w:tag w:val="goog_rdk_1"/>
        <w:id w:val="1408954824"/>
      </w:sdtPr>
      <w:sdtEndPr/>
      <w:sdtContent>
        <w:p w14:paraId="3A49291F" w14:textId="41385A67" w:rsidR="0011452D" w:rsidRDefault="00FC6CF1">
          <w:pPr>
            <w:spacing w:after="0"/>
            <w:ind w:left="1418"/>
            <w:rPr>
              <w:rFonts w:ascii="Times New Roman" w:eastAsia="Times New Roman" w:hAnsi="Times New Roman" w:cs="Times New Roman"/>
              <w:b/>
            </w:rPr>
          </w:pPr>
          <w:r>
            <w:rPr>
              <w:rFonts w:ascii="Times New Roman" w:eastAsia="Times New Roman" w:hAnsi="Times New Roman" w:cs="Times New Roman"/>
              <w:b/>
            </w:rPr>
            <w:t>W. Handayani</w:t>
          </w:r>
          <w:proofErr w:type="gramStart"/>
          <w:r w:rsidR="00F21755">
            <w:rPr>
              <w:rFonts w:ascii="Times New Roman" w:eastAsia="Times New Roman" w:hAnsi="Times New Roman" w:cs="Times New Roman"/>
              <w:b/>
              <w:vertAlign w:val="superscript"/>
            </w:rPr>
            <w:t>1</w:t>
          </w:r>
          <w:r w:rsidR="00F21755">
            <w:rPr>
              <w:rFonts w:ascii="Times New Roman" w:eastAsia="Times New Roman" w:hAnsi="Times New Roman" w:cs="Times New Roman"/>
              <w:b/>
            </w:rPr>
            <w:t xml:space="preserve"> </w:t>
          </w:r>
          <w:r>
            <w:rPr>
              <w:rFonts w:ascii="Times New Roman" w:eastAsia="Times New Roman" w:hAnsi="Times New Roman" w:cs="Times New Roman"/>
              <w:b/>
            </w:rPr>
            <w:t>,</w:t>
          </w:r>
          <w:proofErr w:type="gramEnd"/>
          <w:r>
            <w:rPr>
              <w:rFonts w:ascii="Times New Roman" w:eastAsia="Times New Roman" w:hAnsi="Times New Roman" w:cs="Times New Roman"/>
              <w:b/>
            </w:rPr>
            <w:t xml:space="preserve"> J. S. Siregar</w:t>
          </w:r>
          <w:r>
            <w:rPr>
              <w:rFonts w:ascii="Times New Roman" w:eastAsia="Times New Roman" w:hAnsi="Times New Roman" w:cs="Times New Roman"/>
              <w:b/>
              <w:vertAlign w:val="superscript"/>
            </w:rPr>
            <w:t>1</w:t>
          </w:r>
          <w:r w:rsidR="00F21755">
            <w:rPr>
              <w:rFonts w:ascii="Times New Roman" w:eastAsia="Times New Roman" w:hAnsi="Times New Roman" w:cs="Times New Roman"/>
              <w:b/>
              <w:vertAlign w:val="superscript"/>
            </w:rPr>
            <w:t xml:space="preserve"> </w:t>
          </w:r>
          <w:r>
            <w:rPr>
              <w:rFonts w:ascii="Times New Roman" w:eastAsia="Times New Roman" w:hAnsi="Times New Roman" w:cs="Times New Roman"/>
              <w:b/>
            </w:rPr>
            <w:t>, and A. A. Jumhur</w:t>
          </w:r>
          <w:r>
            <w:rPr>
              <w:rFonts w:ascii="Times New Roman" w:eastAsia="Times New Roman" w:hAnsi="Times New Roman" w:cs="Times New Roman"/>
              <w:b/>
              <w:vertAlign w:val="superscript"/>
            </w:rPr>
            <w:t>1</w:t>
          </w:r>
          <w:r w:rsidR="00F21755">
            <w:rPr>
              <w:rFonts w:ascii="Times New Roman" w:eastAsia="Times New Roman" w:hAnsi="Times New Roman" w:cs="Times New Roman"/>
              <w:b/>
              <w:vertAlign w:val="superscript"/>
            </w:rPr>
            <w:t xml:space="preserve"> </w:t>
          </w:r>
        </w:p>
      </w:sdtContent>
    </w:sdt>
    <w:sdt>
      <w:sdtPr>
        <w:tag w:val="goog_rdk_2"/>
        <w:id w:val="87130610"/>
      </w:sdtPr>
      <w:sdtEndPr/>
      <w:sdtContent>
        <w:p w14:paraId="23BB5E2F" w14:textId="77777777" w:rsidR="0011452D" w:rsidRDefault="0025357C">
          <w:pPr>
            <w:spacing w:after="0"/>
            <w:ind w:left="1418"/>
            <w:rPr>
              <w:rFonts w:ascii="Times New Roman" w:eastAsia="Times New Roman" w:hAnsi="Times New Roman" w:cs="Times New Roman"/>
              <w:vertAlign w:val="superscript"/>
            </w:rPr>
          </w:pPr>
        </w:p>
      </w:sdtContent>
    </w:sdt>
    <w:sdt>
      <w:sdtPr>
        <w:tag w:val="goog_rdk_3"/>
        <w:id w:val="-1925647023"/>
      </w:sdtPr>
      <w:sdtEndPr/>
      <w:sdtContent>
        <w:p w14:paraId="6618F555" w14:textId="7961185C" w:rsidR="0011452D" w:rsidRDefault="00F21755">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6E696F">
            <w:rPr>
              <w:rFonts w:ascii="Times New Roman" w:eastAsia="Times New Roman" w:hAnsi="Times New Roman" w:cs="Times New Roman"/>
            </w:rPr>
            <w:t>Universitas Negeri Jakarta</w:t>
          </w:r>
          <w:r>
            <w:rPr>
              <w:rFonts w:ascii="Times New Roman" w:eastAsia="Times New Roman" w:hAnsi="Times New Roman" w:cs="Times New Roman"/>
            </w:rPr>
            <w:t xml:space="preserve">, </w:t>
          </w:r>
          <w:r w:rsidR="006E696F">
            <w:rPr>
              <w:rFonts w:ascii="Times New Roman" w:eastAsia="Times New Roman" w:hAnsi="Times New Roman" w:cs="Times New Roman"/>
            </w:rPr>
            <w:t xml:space="preserve">Jalan </w:t>
          </w:r>
          <w:proofErr w:type="spellStart"/>
          <w:r w:rsidR="006E696F">
            <w:rPr>
              <w:rFonts w:ascii="Times New Roman" w:eastAsia="Times New Roman" w:hAnsi="Times New Roman" w:cs="Times New Roman"/>
            </w:rPr>
            <w:t>Rawamangun</w:t>
          </w:r>
          <w:proofErr w:type="spellEnd"/>
          <w:r w:rsidR="006E696F">
            <w:rPr>
              <w:rFonts w:ascii="Times New Roman" w:eastAsia="Times New Roman" w:hAnsi="Times New Roman" w:cs="Times New Roman"/>
            </w:rPr>
            <w:t xml:space="preserve"> </w:t>
          </w:r>
          <w:proofErr w:type="spellStart"/>
          <w:r w:rsidR="006E696F">
            <w:rPr>
              <w:rFonts w:ascii="Times New Roman" w:eastAsia="Times New Roman" w:hAnsi="Times New Roman" w:cs="Times New Roman"/>
            </w:rPr>
            <w:t>Muka</w:t>
          </w:r>
          <w:proofErr w:type="spellEnd"/>
          <w:r w:rsidR="006E696F">
            <w:rPr>
              <w:rFonts w:ascii="Times New Roman" w:eastAsia="Times New Roman" w:hAnsi="Times New Roman" w:cs="Times New Roman"/>
            </w:rPr>
            <w:t xml:space="preserve">, </w:t>
          </w:r>
          <w:r w:rsidR="001B369C">
            <w:rPr>
              <w:rFonts w:ascii="Times New Roman" w:eastAsia="Times New Roman" w:hAnsi="Times New Roman" w:cs="Times New Roman"/>
            </w:rPr>
            <w:t xml:space="preserve">13220, </w:t>
          </w:r>
          <w:r w:rsidR="006E696F">
            <w:rPr>
              <w:rFonts w:ascii="Times New Roman" w:eastAsia="Times New Roman" w:hAnsi="Times New Roman" w:cs="Times New Roman"/>
            </w:rPr>
            <w:t>Jakarta</w:t>
          </w:r>
        </w:p>
      </w:sdtContent>
    </w:sdt>
    <w:bookmarkStart w:id="0" w:name="_heading=h.gjdgxs" w:colFirst="0" w:colLast="0" w:displacedByCustomXml="next"/>
    <w:bookmarkEnd w:id="0" w:displacedByCustomXml="next"/>
    <w:sdt>
      <w:sdtPr>
        <w:tag w:val="goog_rdk_5"/>
        <w:id w:val="-507827136"/>
        <w:showingPlcHdr/>
      </w:sdtPr>
      <w:sdtEndPr/>
      <w:sdtContent>
        <w:p w14:paraId="23EBC017" w14:textId="1CF07AE3" w:rsidR="0011452D" w:rsidRDefault="001B369C">
          <w:pPr>
            <w:spacing w:after="0"/>
            <w:ind w:left="1418"/>
            <w:rPr>
              <w:rFonts w:ascii="Times New Roman" w:eastAsia="Times New Roman" w:hAnsi="Times New Roman" w:cs="Times New Roman"/>
            </w:rPr>
          </w:pPr>
          <w:r>
            <w:t xml:space="preserve">     </w:t>
          </w:r>
        </w:p>
      </w:sdtContent>
    </w:sdt>
    <w:sdt>
      <w:sdtPr>
        <w:tag w:val="goog_rdk_6"/>
        <w:id w:val="-465893478"/>
      </w:sdtPr>
      <w:sdtEndPr/>
      <w:sdtContent>
        <w:p w14:paraId="263507C7" w14:textId="6B6377B2" w:rsidR="0011452D" w:rsidRDefault="00F21755">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02048C">
            <w:rPr>
              <w:rFonts w:ascii="Times New Roman" w:eastAsia="Times New Roman" w:hAnsi="Times New Roman" w:cs="Times New Roman"/>
            </w:rPr>
            <w:t>wurihandayani10@ymail.com</w:t>
          </w:r>
        </w:p>
      </w:sdtContent>
    </w:sdt>
    <w:sdt>
      <w:sdtPr>
        <w:tag w:val="goog_rdk_7"/>
        <w:id w:val="-437916228"/>
      </w:sdtPr>
      <w:sdtEndPr/>
      <w:sdtContent>
        <w:p w14:paraId="5B781377" w14:textId="152A58EB" w:rsidR="0011452D" w:rsidRDefault="00F21755">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FC6CF1" w:rsidRPr="00FC6CF1">
            <w:rPr>
              <w:rFonts w:ascii="Times New Roman" w:eastAsia="Times New Roman" w:hAnsi="Times New Roman" w:cs="Times New Roman"/>
              <w:sz w:val="20"/>
              <w:szCs w:val="20"/>
            </w:rPr>
            <w:t xml:space="preserve">Implementation of a cosmetology skills program in </w:t>
          </w:r>
          <w:proofErr w:type="spellStart"/>
          <w:r w:rsidR="00FC6CF1" w:rsidRPr="00FC6CF1">
            <w:rPr>
              <w:rFonts w:ascii="Times New Roman" w:eastAsia="Times New Roman" w:hAnsi="Times New Roman" w:cs="Times New Roman"/>
              <w:sz w:val="20"/>
              <w:szCs w:val="20"/>
            </w:rPr>
            <w:t>Sekolah</w:t>
          </w:r>
          <w:proofErr w:type="spellEnd"/>
          <w:r w:rsidR="00FC6CF1" w:rsidRPr="00FC6CF1">
            <w:rPr>
              <w:rFonts w:ascii="Times New Roman" w:eastAsia="Times New Roman" w:hAnsi="Times New Roman" w:cs="Times New Roman"/>
              <w:sz w:val="20"/>
              <w:szCs w:val="20"/>
            </w:rPr>
            <w:t xml:space="preserve"> Terbuka </w:t>
          </w:r>
          <w:proofErr w:type="spellStart"/>
          <w:r w:rsidR="00FC6CF1" w:rsidRPr="00FC6CF1">
            <w:rPr>
              <w:rFonts w:ascii="Times New Roman" w:eastAsia="Times New Roman" w:hAnsi="Times New Roman" w:cs="Times New Roman"/>
              <w:sz w:val="20"/>
              <w:szCs w:val="20"/>
            </w:rPr>
            <w:t>Cakung</w:t>
          </w:r>
          <w:proofErr w:type="spellEnd"/>
          <w:r w:rsidR="00FC6CF1" w:rsidRPr="00FC6CF1">
            <w:rPr>
              <w:rFonts w:ascii="Times New Roman" w:eastAsia="Times New Roman" w:hAnsi="Times New Roman" w:cs="Times New Roman"/>
              <w:sz w:val="20"/>
              <w:szCs w:val="20"/>
            </w:rPr>
            <w:t xml:space="preserve"> 1 is the attempt of dropout prevention for student who do not have skills to face the workforce. Face makeup cosmetologist is in a great demand by society nowadays that expected to be able to provide knowledges and skills to gain self-potential and to be independent. The purpose of this study is to find out the relation between cosmetology program and adolescents independence at </w:t>
          </w:r>
          <w:proofErr w:type="spellStart"/>
          <w:r w:rsidR="00FC6CF1" w:rsidRPr="00FC6CF1">
            <w:rPr>
              <w:rFonts w:ascii="Times New Roman" w:eastAsia="Times New Roman" w:hAnsi="Times New Roman" w:cs="Times New Roman"/>
              <w:sz w:val="20"/>
              <w:szCs w:val="20"/>
            </w:rPr>
            <w:t>Sekolah</w:t>
          </w:r>
          <w:proofErr w:type="spellEnd"/>
          <w:r w:rsidR="00FC6CF1" w:rsidRPr="00FC6CF1">
            <w:rPr>
              <w:rFonts w:ascii="Times New Roman" w:eastAsia="Times New Roman" w:hAnsi="Times New Roman" w:cs="Times New Roman"/>
              <w:sz w:val="20"/>
              <w:szCs w:val="20"/>
            </w:rPr>
            <w:t xml:space="preserve"> Terbuka </w:t>
          </w:r>
          <w:proofErr w:type="spellStart"/>
          <w:r w:rsidR="00FC6CF1" w:rsidRPr="00FC6CF1">
            <w:rPr>
              <w:rFonts w:ascii="Times New Roman" w:eastAsia="Times New Roman" w:hAnsi="Times New Roman" w:cs="Times New Roman"/>
              <w:sz w:val="20"/>
              <w:szCs w:val="20"/>
            </w:rPr>
            <w:t>Cakung</w:t>
          </w:r>
          <w:proofErr w:type="spellEnd"/>
          <w:r w:rsidR="00FC6CF1" w:rsidRPr="00FC6CF1">
            <w:rPr>
              <w:rFonts w:ascii="Times New Roman" w:eastAsia="Times New Roman" w:hAnsi="Times New Roman" w:cs="Times New Roman"/>
              <w:sz w:val="20"/>
              <w:szCs w:val="20"/>
            </w:rPr>
            <w:t xml:space="preserve"> 1. The research </w:t>
          </w:r>
          <w:r w:rsidR="00627099">
            <w:rPr>
              <w:rFonts w:ascii="Times New Roman" w:eastAsia="Times New Roman" w:hAnsi="Times New Roman" w:cs="Times New Roman"/>
              <w:sz w:val="20"/>
              <w:szCs w:val="20"/>
            </w:rPr>
            <w:t>is</w:t>
          </w:r>
          <w:r w:rsidR="00FC6CF1" w:rsidRPr="00FC6CF1">
            <w:rPr>
              <w:rFonts w:ascii="Times New Roman" w:eastAsia="Times New Roman" w:hAnsi="Times New Roman" w:cs="Times New Roman"/>
              <w:sz w:val="20"/>
              <w:szCs w:val="20"/>
            </w:rPr>
            <w:t xml:space="preserve"> correlational quantitative research using survey method, data collection technique with questionnaire, observation and also documentation. It is obtained by the results that independence attitude (Y) is influenced by cosmetology program (X) equal to 49%, while 51% depends on other factors that is not inspected, with the results of </w:t>
          </w:r>
          <w:r w:rsidR="00FC6CF1" w:rsidRPr="00FC6CF1">
            <w:rPr>
              <w:rFonts w:ascii="Times New Roman" w:eastAsia="Times New Roman" w:hAnsi="Times New Roman" w:cs="Times New Roman"/>
              <w:i/>
              <w:sz w:val="20"/>
              <w:szCs w:val="20"/>
            </w:rPr>
            <w:t>product moment</w:t>
          </w:r>
          <w:r w:rsidR="00FC6CF1" w:rsidRPr="00FC6CF1">
            <w:rPr>
              <w:rFonts w:ascii="Times New Roman" w:eastAsia="Times New Roman" w:hAnsi="Times New Roman" w:cs="Times New Roman"/>
              <w:sz w:val="20"/>
              <w:szCs w:val="20"/>
            </w:rPr>
            <w:t xml:space="preserve"> correlational analysis using significant level 0.01 and n=30 are 0.700.  Afterward, the coefficient correlation significant test using t test shows that t calculated are 5.182, while t </w:t>
          </w:r>
          <w:proofErr w:type="spellStart"/>
          <w:r w:rsidR="00FC6CF1" w:rsidRPr="00FC6CF1">
            <w:rPr>
              <w:rFonts w:ascii="Times New Roman" w:eastAsia="Times New Roman" w:hAnsi="Times New Roman" w:cs="Times New Roman"/>
              <w:sz w:val="20"/>
              <w:szCs w:val="20"/>
            </w:rPr>
            <w:t>tabel</w:t>
          </w:r>
          <w:proofErr w:type="spellEnd"/>
          <w:r w:rsidR="00FC6CF1" w:rsidRPr="00FC6CF1">
            <w:rPr>
              <w:rFonts w:ascii="Times New Roman" w:eastAsia="Times New Roman" w:hAnsi="Times New Roman" w:cs="Times New Roman"/>
              <w:sz w:val="20"/>
              <w:szCs w:val="20"/>
            </w:rPr>
            <w:t xml:space="preserve"> at significant level 0.05 are 2.048, so that t calculated (5.182)&gt;t </w:t>
          </w:r>
          <w:proofErr w:type="spellStart"/>
          <w:r w:rsidR="00FC6CF1" w:rsidRPr="00FC6CF1">
            <w:rPr>
              <w:rFonts w:ascii="Times New Roman" w:eastAsia="Times New Roman" w:hAnsi="Times New Roman" w:cs="Times New Roman"/>
              <w:sz w:val="20"/>
              <w:szCs w:val="20"/>
            </w:rPr>
            <w:t>tabel</w:t>
          </w:r>
          <w:proofErr w:type="spellEnd"/>
          <w:r w:rsidR="00FC6CF1" w:rsidRPr="00FC6CF1">
            <w:rPr>
              <w:rFonts w:ascii="Times New Roman" w:eastAsia="Times New Roman" w:hAnsi="Times New Roman" w:cs="Times New Roman"/>
              <w:sz w:val="20"/>
              <w:szCs w:val="20"/>
            </w:rPr>
            <w:t xml:space="preserve"> (2.048). In conclusion, H0 is rejected while Ha is accepted, so there is a positive and significant relation between cosmetology program and adolescent</w:t>
          </w:r>
          <w:r w:rsidR="00FC6CF1">
            <w:rPr>
              <w:rFonts w:ascii="Times New Roman" w:eastAsia="Times New Roman" w:hAnsi="Times New Roman" w:cs="Times New Roman"/>
              <w:sz w:val="20"/>
              <w:szCs w:val="20"/>
            </w:rPr>
            <w:t>’</w:t>
          </w:r>
          <w:r w:rsidR="00FC6CF1" w:rsidRPr="00FC6CF1">
            <w:rPr>
              <w:rFonts w:ascii="Times New Roman" w:eastAsia="Times New Roman" w:hAnsi="Times New Roman" w:cs="Times New Roman"/>
              <w:sz w:val="20"/>
              <w:szCs w:val="20"/>
            </w:rPr>
            <w:t>s independence.</w:t>
          </w:r>
        </w:p>
      </w:sdtContent>
    </w:sdt>
    <w:sdt>
      <w:sdtPr>
        <w:tag w:val="goog_rdk_8"/>
        <w:id w:val="-1192763268"/>
      </w:sdtPr>
      <w:sdtEndPr/>
      <w:sdtContent>
        <w:p w14:paraId="288FA296" w14:textId="77777777" w:rsidR="0011452D" w:rsidRDefault="00F21755">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1412271369"/>
      </w:sdtPr>
      <w:sdtEndPr/>
      <w:sdtContent>
        <w:p w14:paraId="532168BF" w14:textId="69E71584" w:rsidR="00FC6CF1" w:rsidRPr="00B86B12" w:rsidRDefault="00FC6CF1" w:rsidP="00752EF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B86B12">
            <w:rPr>
              <w:rFonts w:ascii="Times New Roman" w:eastAsia="Times New Roman" w:hAnsi="Times New Roman" w:cs="Times New Roman"/>
              <w:color w:val="000000"/>
            </w:rPr>
            <w:t xml:space="preserve">Indonesia is a country with a high population which cannot be separated from various social issues such as poverty and unemployment that has not been solved. According to </w:t>
          </w:r>
          <w:proofErr w:type="spellStart"/>
          <w:r w:rsidRPr="00B86B12">
            <w:rPr>
              <w:rFonts w:ascii="Times New Roman" w:eastAsia="Times New Roman" w:hAnsi="Times New Roman" w:cs="Times New Roman"/>
              <w:color w:val="000000"/>
            </w:rPr>
            <w:t>Direktorat</w:t>
          </w:r>
          <w:proofErr w:type="spellEnd"/>
          <w:r w:rsidRPr="00B86B12">
            <w:rPr>
              <w:rFonts w:ascii="Times New Roman" w:eastAsia="Times New Roman" w:hAnsi="Times New Roman" w:cs="Times New Roman"/>
              <w:color w:val="000000"/>
            </w:rPr>
            <w:t xml:space="preserve"> </w:t>
          </w:r>
          <w:proofErr w:type="spellStart"/>
          <w:r w:rsidRPr="00B86B12">
            <w:rPr>
              <w:rFonts w:ascii="Times New Roman" w:eastAsia="Times New Roman" w:hAnsi="Times New Roman" w:cs="Times New Roman"/>
              <w:color w:val="000000"/>
            </w:rPr>
            <w:t>Pembinaan</w:t>
          </w:r>
          <w:proofErr w:type="spellEnd"/>
          <w:r w:rsidRPr="00B86B12">
            <w:rPr>
              <w:rFonts w:ascii="Times New Roman" w:eastAsia="Times New Roman" w:hAnsi="Times New Roman" w:cs="Times New Roman"/>
              <w:color w:val="000000"/>
            </w:rPr>
            <w:t xml:space="preserve"> </w:t>
          </w:r>
          <w:proofErr w:type="spellStart"/>
          <w:r w:rsidRPr="00B86B12">
            <w:rPr>
              <w:rFonts w:ascii="Times New Roman" w:eastAsia="Times New Roman" w:hAnsi="Times New Roman" w:cs="Times New Roman"/>
              <w:color w:val="000000"/>
            </w:rPr>
            <w:t>Kursus</w:t>
          </w:r>
          <w:proofErr w:type="spellEnd"/>
          <w:r w:rsidRPr="00B86B12">
            <w:rPr>
              <w:rFonts w:ascii="Times New Roman" w:eastAsia="Times New Roman" w:hAnsi="Times New Roman" w:cs="Times New Roman"/>
              <w:color w:val="000000"/>
            </w:rPr>
            <w:t xml:space="preserve"> dan </w:t>
          </w:r>
          <w:proofErr w:type="spellStart"/>
          <w:r w:rsidRPr="00B86B12">
            <w:rPr>
              <w:rFonts w:ascii="Times New Roman" w:eastAsia="Times New Roman" w:hAnsi="Times New Roman" w:cs="Times New Roman"/>
              <w:color w:val="000000"/>
            </w:rPr>
            <w:t>Kelembagaan</w:t>
          </w:r>
          <w:proofErr w:type="spellEnd"/>
          <w:r w:rsidRPr="00B86B12">
            <w:rPr>
              <w:rFonts w:ascii="Times New Roman" w:eastAsia="Times New Roman" w:hAnsi="Times New Roman" w:cs="Times New Roman"/>
              <w:color w:val="000000"/>
            </w:rPr>
            <w:t xml:space="preserve"> </w:t>
          </w:r>
          <w:r w:rsidR="00D94DBE" w:rsidRPr="00B86B12">
            <w:rPr>
              <w:rFonts w:ascii="Times New Roman" w:eastAsia="Times New Roman" w:hAnsi="Times New Roman" w:cs="Times New Roman"/>
              <w:color w:val="000000"/>
            </w:rPr>
            <w:t>[1]</w:t>
          </w:r>
          <w:r w:rsidRPr="00B86B12">
            <w:rPr>
              <w:rFonts w:ascii="Times New Roman" w:eastAsia="Times New Roman" w:hAnsi="Times New Roman" w:cs="Times New Roman"/>
              <w:color w:val="000000"/>
            </w:rPr>
            <w:t>, many factors cause unemployment including; the number of available employment opportunities is less than the job seekers, the gap of human source’s ability to the competencies needed by the job market, the termination of employ</w:t>
          </w:r>
          <w:bookmarkStart w:id="1" w:name="_GoBack"/>
          <w:bookmarkEnd w:id="1"/>
          <w:r w:rsidRPr="00B86B12">
            <w:rPr>
              <w:rFonts w:ascii="Times New Roman" w:eastAsia="Times New Roman" w:hAnsi="Times New Roman" w:cs="Times New Roman"/>
              <w:color w:val="000000"/>
            </w:rPr>
            <w:t>ment, and the school dropouts and graduates who are not accepted in the workforce because inadequate skills. Based on the last factors of unemployment, the dropout school students did not get enough formal education system so that they are not able to develop skills to get a job. The government cannot rely solely on formal education confronted these issues.</w:t>
          </w:r>
        </w:p>
        <w:p w14:paraId="27732E7D" w14:textId="77777777" w:rsidR="0092536C" w:rsidRPr="00B86B12" w:rsidRDefault="0092536C" w:rsidP="00752EF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3D48AE99" w14:textId="2ED8EDA4" w:rsidR="00FC6CF1" w:rsidRPr="00B86B12" w:rsidRDefault="00FC6CF1" w:rsidP="00752EF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B86B12">
            <w:rPr>
              <w:rFonts w:ascii="Times New Roman" w:eastAsia="Times New Roman" w:hAnsi="Times New Roman" w:cs="Times New Roman"/>
              <w:color w:val="000000"/>
            </w:rPr>
            <w:t xml:space="preserve">One of the government's attempt is to provide education consisted knowledge, skills and leadership through non-formal education. Non-Formal Education is a form of institutionalized education or non-institutionalized that implemented besides the school systems. Based on </w:t>
          </w:r>
          <w:proofErr w:type="spellStart"/>
          <w:r w:rsidRPr="00B86B12">
            <w:rPr>
              <w:rFonts w:ascii="Times New Roman" w:eastAsia="Times New Roman" w:hAnsi="Times New Roman" w:cs="Times New Roman"/>
              <w:color w:val="000000"/>
            </w:rPr>
            <w:t>Undang-undang</w:t>
          </w:r>
          <w:proofErr w:type="spellEnd"/>
          <w:r w:rsidRPr="00B86B12">
            <w:rPr>
              <w:rFonts w:ascii="Times New Roman" w:eastAsia="Times New Roman" w:hAnsi="Times New Roman" w:cs="Times New Roman"/>
              <w:color w:val="000000"/>
            </w:rPr>
            <w:t xml:space="preserve"> </w:t>
          </w:r>
          <w:proofErr w:type="spellStart"/>
          <w:r w:rsidRPr="00B86B12">
            <w:rPr>
              <w:rFonts w:ascii="Times New Roman" w:eastAsia="Times New Roman" w:hAnsi="Times New Roman" w:cs="Times New Roman"/>
              <w:color w:val="000000"/>
            </w:rPr>
            <w:t>Sistem</w:t>
          </w:r>
          <w:proofErr w:type="spellEnd"/>
          <w:r w:rsidRPr="00B86B12">
            <w:rPr>
              <w:rFonts w:ascii="Times New Roman" w:eastAsia="Times New Roman" w:hAnsi="Times New Roman" w:cs="Times New Roman"/>
              <w:color w:val="000000"/>
            </w:rPr>
            <w:t xml:space="preserve"> Pendidikan </w:t>
          </w:r>
          <w:proofErr w:type="spellStart"/>
          <w:r w:rsidRPr="00B86B12">
            <w:rPr>
              <w:rFonts w:ascii="Times New Roman" w:eastAsia="Times New Roman" w:hAnsi="Times New Roman" w:cs="Times New Roman"/>
              <w:color w:val="000000"/>
            </w:rPr>
            <w:t>Nasional</w:t>
          </w:r>
          <w:proofErr w:type="spellEnd"/>
          <w:r w:rsidRPr="00B86B12">
            <w:rPr>
              <w:rFonts w:ascii="Times New Roman" w:eastAsia="Times New Roman" w:hAnsi="Times New Roman" w:cs="Times New Roman"/>
              <w:color w:val="000000"/>
            </w:rPr>
            <w:t xml:space="preserve"> No. 20 of 2003 Article 26 paragraph 4 and 5 which states:</w:t>
          </w:r>
        </w:p>
        <w:p w14:paraId="1DF699F1" w14:textId="14A1FB80" w:rsidR="00FC6CF1" w:rsidRPr="00B86B12" w:rsidRDefault="00FC6CF1" w:rsidP="00752EF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B86B12">
            <w:rPr>
              <w:rFonts w:ascii="Times New Roman" w:eastAsia="Times New Roman" w:hAnsi="Times New Roman" w:cs="Times New Roman"/>
              <w:color w:val="000000"/>
            </w:rPr>
            <w:t xml:space="preserve">"The non-formal education unit consists of course institutions, training institutions, study groups, community learning </w:t>
          </w:r>
          <w:proofErr w:type="spellStart"/>
          <w:r w:rsidRPr="00B86B12">
            <w:rPr>
              <w:rFonts w:ascii="Times New Roman" w:eastAsia="Times New Roman" w:hAnsi="Times New Roman" w:cs="Times New Roman"/>
              <w:color w:val="000000"/>
            </w:rPr>
            <w:t>centers</w:t>
          </w:r>
          <w:proofErr w:type="spellEnd"/>
          <w:r w:rsidRPr="00B86B12">
            <w:rPr>
              <w:rFonts w:ascii="Times New Roman" w:eastAsia="Times New Roman" w:hAnsi="Times New Roman" w:cs="Times New Roman"/>
              <w:color w:val="000000"/>
            </w:rPr>
            <w:t xml:space="preserve">, </w:t>
          </w:r>
          <w:proofErr w:type="spellStart"/>
          <w:r w:rsidRPr="00B86B12">
            <w:rPr>
              <w:rFonts w:ascii="Times New Roman" w:eastAsia="Times New Roman" w:hAnsi="Times New Roman" w:cs="Times New Roman"/>
              <w:color w:val="000000"/>
            </w:rPr>
            <w:t>majelis</w:t>
          </w:r>
          <w:proofErr w:type="spellEnd"/>
          <w:r w:rsidRPr="00B86B12">
            <w:rPr>
              <w:rFonts w:ascii="Times New Roman" w:eastAsia="Times New Roman" w:hAnsi="Times New Roman" w:cs="Times New Roman"/>
              <w:color w:val="000000"/>
            </w:rPr>
            <w:t xml:space="preserve"> </w:t>
          </w:r>
          <w:proofErr w:type="spellStart"/>
          <w:r w:rsidRPr="00B86B12">
            <w:rPr>
              <w:rFonts w:ascii="Times New Roman" w:eastAsia="Times New Roman" w:hAnsi="Times New Roman" w:cs="Times New Roman"/>
              <w:color w:val="000000"/>
            </w:rPr>
            <w:t>taklim</w:t>
          </w:r>
          <w:proofErr w:type="spellEnd"/>
          <w:r w:rsidRPr="00B86B12">
            <w:rPr>
              <w:rFonts w:ascii="Times New Roman" w:eastAsia="Times New Roman" w:hAnsi="Times New Roman" w:cs="Times New Roman"/>
              <w:color w:val="000000"/>
            </w:rPr>
            <w:t xml:space="preserve">, and similar educational units. Courses and training are for the people who need knowledge and life skills either to develop themselves and their profession, work, </w:t>
          </w:r>
          <w:r w:rsidRPr="00B86B12">
            <w:rPr>
              <w:rFonts w:ascii="Times New Roman" w:eastAsia="Times New Roman" w:hAnsi="Times New Roman" w:cs="Times New Roman"/>
              <w:color w:val="000000"/>
            </w:rPr>
            <w:lastRenderedPageBreak/>
            <w:t>independent business and continue to a higher level ".</w:t>
          </w:r>
          <w:r w:rsidR="00990F24" w:rsidRPr="00B86B12">
            <w:rPr>
              <w:rFonts w:ascii="Times New Roman" w:eastAsia="Times New Roman" w:hAnsi="Times New Roman" w:cs="Times New Roman"/>
              <w:color w:val="000000"/>
            </w:rPr>
            <w:t xml:space="preserve"> </w:t>
          </w:r>
          <w:r w:rsidRPr="00B86B12">
            <w:rPr>
              <w:rFonts w:ascii="Times New Roman" w:eastAsia="Times New Roman" w:hAnsi="Times New Roman" w:cs="Times New Roman"/>
              <w:color w:val="000000"/>
            </w:rPr>
            <w:t xml:space="preserve">Therefore, training is a non-formal education system that provides guidance in the form of knowledge and skills that are expected to create changes in attitudes towards students, including an independency. One of the educational institutions that provide a non-formal education is </w:t>
          </w:r>
          <w:proofErr w:type="spellStart"/>
          <w:r w:rsidRPr="00B86B12">
            <w:rPr>
              <w:rFonts w:ascii="Times New Roman" w:eastAsia="Times New Roman" w:hAnsi="Times New Roman" w:cs="Times New Roman"/>
              <w:color w:val="000000"/>
            </w:rPr>
            <w:t>Sekolah</w:t>
          </w:r>
          <w:proofErr w:type="spellEnd"/>
          <w:r w:rsidRPr="00B86B12">
            <w:rPr>
              <w:rFonts w:ascii="Times New Roman" w:eastAsia="Times New Roman" w:hAnsi="Times New Roman" w:cs="Times New Roman"/>
              <w:color w:val="000000"/>
            </w:rPr>
            <w:t xml:space="preserve"> Terbuka </w:t>
          </w:r>
          <w:proofErr w:type="spellStart"/>
          <w:r w:rsidRPr="00B86B12">
            <w:rPr>
              <w:rFonts w:ascii="Times New Roman" w:eastAsia="Times New Roman" w:hAnsi="Times New Roman" w:cs="Times New Roman"/>
              <w:color w:val="000000"/>
            </w:rPr>
            <w:t>Cakung</w:t>
          </w:r>
          <w:proofErr w:type="spellEnd"/>
          <w:r w:rsidRPr="00B86B12">
            <w:rPr>
              <w:rFonts w:ascii="Times New Roman" w:eastAsia="Times New Roman" w:hAnsi="Times New Roman" w:cs="Times New Roman"/>
              <w:color w:val="000000"/>
            </w:rPr>
            <w:t xml:space="preserve"> 1. </w:t>
          </w:r>
          <w:proofErr w:type="spellStart"/>
          <w:r w:rsidRPr="00B86B12">
            <w:rPr>
              <w:rFonts w:ascii="Times New Roman" w:eastAsia="Times New Roman" w:hAnsi="Times New Roman" w:cs="Times New Roman"/>
              <w:color w:val="000000"/>
            </w:rPr>
            <w:t>Sekolah</w:t>
          </w:r>
          <w:proofErr w:type="spellEnd"/>
          <w:r w:rsidRPr="00B86B12">
            <w:rPr>
              <w:rFonts w:ascii="Times New Roman" w:eastAsia="Times New Roman" w:hAnsi="Times New Roman" w:cs="Times New Roman"/>
              <w:color w:val="000000"/>
            </w:rPr>
            <w:t xml:space="preserve"> Terbuka </w:t>
          </w:r>
          <w:proofErr w:type="spellStart"/>
          <w:r w:rsidRPr="00B86B12">
            <w:rPr>
              <w:rFonts w:ascii="Times New Roman" w:eastAsia="Times New Roman" w:hAnsi="Times New Roman" w:cs="Times New Roman"/>
              <w:color w:val="000000"/>
            </w:rPr>
            <w:t>Cakung</w:t>
          </w:r>
          <w:proofErr w:type="spellEnd"/>
          <w:r w:rsidRPr="00B86B12">
            <w:rPr>
              <w:rFonts w:ascii="Times New Roman" w:eastAsia="Times New Roman" w:hAnsi="Times New Roman" w:cs="Times New Roman"/>
              <w:color w:val="000000"/>
            </w:rPr>
            <w:t xml:space="preserve"> 1 is an educational institution which provides a formal and non-formal skills education program as </w:t>
          </w:r>
          <w:proofErr w:type="gramStart"/>
          <w:r w:rsidRPr="00B86B12">
            <w:rPr>
              <w:rFonts w:ascii="Times New Roman" w:eastAsia="Times New Roman" w:hAnsi="Times New Roman" w:cs="Times New Roman"/>
              <w:color w:val="000000"/>
            </w:rPr>
            <w:t>in;  sewing</w:t>
          </w:r>
          <w:proofErr w:type="gramEnd"/>
          <w:r w:rsidRPr="00B86B12">
            <w:rPr>
              <w:rFonts w:ascii="Times New Roman" w:eastAsia="Times New Roman" w:hAnsi="Times New Roman" w:cs="Times New Roman"/>
              <w:color w:val="000000"/>
            </w:rPr>
            <w:t xml:space="preserve">, screen printing, hydroponics, and cosmetology (barber, </w:t>
          </w:r>
          <w:proofErr w:type="spellStart"/>
          <w:r w:rsidRPr="00B86B12">
            <w:rPr>
              <w:rFonts w:ascii="Times New Roman" w:eastAsia="Times New Roman" w:hAnsi="Times New Roman" w:cs="Times New Roman"/>
              <w:color w:val="000000"/>
            </w:rPr>
            <w:t>creambath</w:t>
          </w:r>
          <w:proofErr w:type="spellEnd"/>
          <w:r w:rsidRPr="00B86B12">
            <w:rPr>
              <w:rFonts w:ascii="Times New Roman" w:eastAsia="Times New Roman" w:hAnsi="Times New Roman" w:cs="Times New Roman"/>
              <w:color w:val="000000"/>
            </w:rPr>
            <w:t xml:space="preserve">, facials, manicure, pedicure, hair </w:t>
          </w:r>
          <w:proofErr w:type="spellStart"/>
          <w:r w:rsidRPr="00B86B12">
            <w:rPr>
              <w:rFonts w:ascii="Times New Roman" w:eastAsia="Times New Roman" w:hAnsi="Times New Roman" w:cs="Times New Roman"/>
              <w:color w:val="000000"/>
            </w:rPr>
            <w:t>coloring</w:t>
          </w:r>
          <w:proofErr w:type="spellEnd"/>
          <w:r w:rsidRPr="00B86B12">
            <w:rPr>
              <w:rFonts w:ascii="Times New Roman" w:eastAsia="Times New Roman" w:hAnsi="Times New Roman" w:cs="Times New Roman"/>
              <w:color w:val="000000"/>
            </w:rPr>
            <w:t xml:space="preserve"> and makeup. The skills program provided in </w:t>
          </w:r>
          <w:proofErr w:type="spellStart"/>
          <w:r w:rsidRPr="00B86B12">
            <w:rPr>
              <w:rFonts w:ascii="Times New Roman" w:eastAsia="Times New Roman" w:hAnsi="Times New Roman" w:cs="Times New Roman"/>
              <w:color w:val="000000"/>
            </w:rPr>
            <w:t>Sekolah</w:t>
          </w:r>
          <w:proofErr w:type="spellEnd"/>
          <w:r w:rsidRPr="00B86B12">
            <w:rPr>
              <w:rFonts w:ascii="Times New Roman" w:eastAsia="Times New Roman" w:hAnsi="Times New Roman" w:cs="Times New Roman"/>
              <w:color w:val="000000"/>
            </w:rPr>
            <w:t xml:space="preserve"> Terbuka is a real venture to gain a self-potential and employment opportunities to be independent. It is expected that the work skills programs will provide knowledges, abilities and skills needed to increase the independency.</w:t>
          </w:r>
        </w:p>
        <w:p w14:paraId="4F2F457A" w14:textId="77777777" w:rsidR="0092536C" w:rsidRPr="00B86B12" w:rsidRDefault="0092536C" w:rsidP="00752EF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7374E1FF" w14:textId="36D51864" w:rsidR="00BF75C8" w:rsidRPr="00B86B12" w:rsidRDefault="00FC6CF1" w:rsidP="00752EF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B86B12">
            <w:rPr>
              <w:rFonts w:ascii="Times New Roman" w:eastAsia="Times New Roman" w:hAnsi="Times New Roman" w:cs="Times New Roman"/>
              <w:color w:val="000000"/>
              <w:lang w:val="en-US"/>
            </w:rPr>
            <w:t xml:space="preserve">We conducting a research on makeup skills at </w:t>
          </w:r>
          <w:proofErr w:type="spellStart"/>
          <w:r w:rsidRPr="00B86B12">
            <w:rPr>
              <w:rFonts w:ascii="Times New Roman" w:eastAsia="Times New Roman" w:hAnsi="Times New Roman" w:cs="Times New Roman"/>
              <w:color w:val="000000"/>
              <w:lang w:val="en-US"/>
            </w:rPr>
            <w:t>Sekolah</w:t>
          </w:r>
          <w:proofErr w:type="spellEnd"/>
          <w:r w:rsidRPr="00B86B12">
            <w:rPr>
              <w:rFonts w:ascii="Times New Roman" w:eastAsia="Times New Roman" w:hAnsi="Times New Roman" w:cs="Times New Roman"/>
              <w:color w:val="000000"/>
              <w:lang w:val="en-US"/>
            </w:rPr>
            <w:t xml:space="preserve"> Terbuka </w:t>
          </w:r>
          <w:proofErr w:type="spellStart"/>
          <w:r w:rsidRPr="00B86B12">
            <w:rPr>
              <w:rFonts w:ascii="Times New Roman" w:eastAsia="Times New Roman" w:hAnsi="Times New Roman" w:cs="Times New Roman"/>
              <w:color w:val="000000"/>
              <w:lang w:val="en-US"/>
            </w:rPr>
            <w:t>Cakung</w:t>
          </w:r>
          <w:proofErr w:type="spellEnd"/>
          <w:r w:rsidRPr="00B86B12">
            <w:rPr>
              <w:rFonts w:ascii="Times New Roman" w:eastAsia="Times New Roman" w:hAnsi="Times New Roman" w:cs="Times New Roman"/>
              <w:color w:val="000000"/>
              <w:lang w:val="en-US"/>
            </w:rPr>
            <w:t xml:space="preserve"> 1, since this field has been in a great demand by the society and it is expected to have an impact on increasing growth economy by suppressing the growth of the unemployment rate caused by dropouts and unskilled graduates who are unable to be independent.</w:t>
          </w:r>
          <w:r w:rsidR="00990F24" w:rsidRPr="00B86B12">
            <w:rPr>
              <w:rFonts w:ascii="Times New Roman" w:eastAsia="Times New Roman" w:hAnsi="Times New Roman" w:cs="Times New Roman"/>
              <w:color w:val="000000"/>
            </w:rPr>
            <w:t xml:space="preserve"> </w:t>
          </w:r>
          <w:r w:rsidRPr="00B86B12">
            <w:rPr>
              <w:rFonts w:ascii="Times New Roman" w:eastAsia="Times New Roman" w:hAnsi="Times New Roman" w:cs="Times New Roman"/>
              <w:color w:val="000000"/>
            </w:rPr>
            <w:t xml:space="preserve">There are a few previous researches that is related to </w:t>
          </w:r>
          <w:r w:rsidR="00202A5E" w:rsidRPr="00B86B12">
            <w:rPr>
              <w:rFonts w:ascii="Times New Roman" w:eastAsia="Times New Roman" w:hAnsi="Times New Roman" w:cs="Times New Roman"/>
              <w:color w:val="000000"/>
            </w:rPr>
            <w:t xml:space="preserve">support </w:t>
          </w:r>
          <w:r w:rsidRPr="00B86B12">
            <w:rPr>
              <w:rFonts w:ascii="Times New Roman" w:eastAsia="Times New Roman" w:hAnsi="Times New Roman" w:cs="Times New Roman"/>
              <w:color w:val="000000"/>
            </w:rPr>
            <w:t xml:space="preserve">this research. </w:t>
          </w:r>
          <w:proofErr w:type="spellStart"/>
          <w:r w:rsidRPr="00B86B12">
            <w:rPr>
              <w:rFonts w:ascii="Times New Roman" w:eastAsia="Times New Roman" w:hAnsi="Times New Roman" w:cs="Times New Roman"/>
              <w:color w:val="000000"/>
            </w:rPr>
            <w:t>Fauziah</w:t>
          </w:r>
          <w:proofErr w:type="spellEnd"/>
          <w:r w:rsidRPr="00B86B12">
            <w:rPr>
              <w:rFonts w:ascii="Times New Roman" w:eastAsia="Times New Roman" w:hAnsi="Times New Roman" w:cs="Times New Roman"/>
              <w:color w:val="000000"/>
            </w:rPr>
            <w:t xml:space="preserve"> </w:t>
          </w:r>
          <w:r w:rsidR="00D94DBE" w:rsidRPr="00B86B12">
            <w:rPr>
              <w:rFonts w:ascii="Times New Roman" w:eastAsia="Times New Roman" w:hAnsi="Times New Roman" w:cs="Times New Roman"/>
              <w:color w:val="000000"/>
            </w:rPr>
            <w:t>[2]</w:t>
          </w:r>
          <w:r w:rsidRPr="00B86B12">
            <w:rPr>
              <w:rFonts w:ascii="Times New Roman" w:eastAsia="Times New Roman" w:hAnsi="Times New Roman" w:cs="Times New Roman"/>
              <w:color w:val="000000"/>
            </w:rPr>
            <w:t xml:space="preserve"> has done a research with title </w:t>
          </w:r>
          <w:r w:rsidRPr="00B86B12">
            <w:rPr>
              <w:rFonts w:ascii="Times New Roman" w:eastAsia="Times New Roman" w:hAnsi="Times New Roman" w:cs="Times New Roman"/>
              <w:i/>
              <w:color w:val="000000"/>
            </w:rPr>
            <w:t xml:space="preserve">Effect of Work Skills Training on the Self Reliance of Dropouts Teenagers in UPT Neglected Youth Social Services (PSRT) </w:t>
          </w:r>
          <w:proofErr w:type="spellStart"/>
          <w:r w:rsidRPr="00B86B12">
            <w:rPr>
              <w:rFonts w:ascii="Times New Roman" w:eastAsia="Times New Roman" w:hAnsi="Times New Roman" w:cs="Times New Roman"/>
              <w:i/>
              <w:color w:val="000000"/>
            </w:rPr>
            <w:t>Jombang</w:t>
          </w:r>
          <w:proofErr w:type="spellEnd"/>
          <w:r w:rsidRPr="00B86B12">
            <w:rPr>
              <w:rFonts w:ascii="Times New Roman" w:eastAsia="Times New Roman" w:hAnsi="Times New Roman" w:cs="Times New Roman"/>
              <w:color w:val="000000"/>
            </w:rPr>
            <w:t xml:space="preserve">. The results show that ineffectiveness of the work skills training program that is provided, but the independence attitude of students quite sufficient. Furthermore, the study showed that there was no significant effect between work skills program on the independence of </w:t>
          </w:r>
          <w:proofErr w:type="gramStart"/>
          <w:r w:rsidRPr="00B86B12">
            <w:rPr>
              <w:rFonts w:ascii="Times New Roman" w:eastAsia="Times New Roman" w:hAnsi="Times New Roman" w:cs="Times New Roman"/>
              <w:color w:val="000000"/>
            </w:rPr>
            <w:t>dropouts</w:t>
          </w:r>
          <w:proofErr w:type="gramEnd"/>
          <w:r w:rsidRPr="00B86B12">
            <w:rPr>
              <w:rFonts w:ascii="Times New Roman" w:eastAsia="Times New Roman" w:hAnsi="Times New Roman" w:cs="Times New Roman"/>
              <w:color w:val="000000"/>
            </w:rPr>
            <w:t xml:space="preserve"> teenagers at PSRT </w:t>
          </w:r>
          <w:proofErr w:type="spellStart"/>
          <w:r w:rsidRPr="00B86B12">
            <w:rPr>
              <w:rFonts w:ascii="Times New Roman" w:eastAsia="Times New Roman" w:hAnsi="Times New Roman" w:cs="Times New Roman"/>
              <w:color w:val="000000"/>
            </w:rPr>
            <w:t>Jombang</w:t>
          </w:r>
          <w:proofErr w:type="spellEnd"/>
          <w:r w:rsidRPr="00B86B12">
            <w:rPr>
              <w:rFonts w:ascii="Times New Roman" w:eastAsia="Times New Roman" w:hAnsi="Times New Roman" w:cs="Times New Roman"/>
              <w:color w:val="000000"/>
            </w:rPr>
            <w:t xml:space="preserve">. Another research carried by Tri </w:t>
          </w:r>
          <w:proofErr w:type="spellStart"/>
          <w:r w:rsidRPr="00B86B12">
            <w:rPr>
              <w:rFonts w:ascii="Times New Roman" w:eastAsia="Times New Roman" w:hAnsi="Times New Roman" w:cs="Times New Roman"/>
              <w:color w:val="000000"/>
            </w:rPr>
            <w:t>Yudaningsih</w:t>
          </w:r>
          <w:proofErr w:type="spellEnd"/>
          <w:r w:rsidR="00D94DBE" w:rsidRPr="00B86B12">
            <w:rPr>
              <w:rFonts w:ascii="Times New Roman" w:eastAsia="Times New Roman" w:hAnsi="Times New Roman" w:cs="Times New Roman"/>
              <w:color w:val="000000"/>
            </w:rPr>
            <w:t xml:space="preserve"> [3]</w:t>
          </w:r>
          <w:r w:rsidRPr="00B86B12">
            <w:rPr>
              <w:rFonts w:ascii="Times New Roman" w:eastAsia="Times New Roman" w:hAnsi="Times New Roman" w:cs="Times New Roman"/>
              <w:color w:val="000000"/>
            </w:rPr>
            <w:t xml:space="preserve"> with the title </w:t>
          </w:r>
          <w:r w:rsidRPr="00B86B12">
            <w:rPr>
              <w:rFonts w:ascii="Times New Roman" w:eastAsia="Times New Roman" w:hAnsi="Times New Roman" w:cs="Times New Roman"/>
              <w:i/>
              <w:color w:val="000000"/>
            </w:rPr>
            <w:t xml:space="preserve">The Relationship between Life Skills with the Improvement of Community Welfare at INBASARI Beauty Education Institutions at </w:t>
          </w:r>
          <w:proofErr w:type="spellStart"/>
          <w:r w:rsidRPr="00B86B12">
            <w:rPr>
              <w:rFonts w:ascii="Times New Roman" w:eastAsia="Times New Roman" w:hAnsi="Times New Roman" w:cs="Times New Roman"/>
              <w:i/>
              <w:color w:val="000000"/>
            </w:rPr>
            <w:t>Desa</w:t>
          </w:r>
          <w:proofErr w:type="spellEnd"/>
          <w:r w:rsidRPr="00B86B12">
            <w:rPr>
              <w:rFonts w:ascii="Times New Roman" w:eastAsia="Times New Roman" w:hAnsi="Times New Roman" w:cs="Times New Roman"/>
              <w:i/>
              <w:color w:val="000000"/>
            </w:rPr>
            <w:t xml:space="preserve"> </w:t>
          </w:r>
          <w:proofErr w:type="spellStart"/>
          <w:r w:rsidRPr="00B86B12">
            <w:rPr>
              <w:rFonts w:ascii="Times New Roman" w:eastAsia="Times New Roman" w:hAnsi="Times New Roman" w:cs="Times New Roman"/>
              <w:i/>
              <w:color w:val="000000"/>
            </w:rPr>
            <w:t>Cempaka</w:t>
          </w:r>
          <w:proofErr w:type="spellEnd"/>
          <w:r w:rsidRPr="00B86B12">
            <w:rPr>
              <w:rFonts w:ascii="Times New Roman" w:eastAsia="Times New Roman" w:hAnsi="Times New Roman" w:cs="Times New Roman"/>
              <w:i/>
              <w:color w:val="000000"/>
            </w:rPr>
            <w:t xml:space="preserve"> </w:t>
          </w:r>
          <w:proofErr w:type="spellStart"/>
          <w:r w:rsidRPr="00B86B12">
            <w:rPr>
              <w:rFonts w:ascii="Times New Roman" w:eastAsia="Times New Roman" w:hAnsi="Times New Roman" w:cs="Times New Roman"/>
              <w:i/>
              <w:color w:val="000000"/>
            </w:rPr>
            <w:t>Baru</w:t>
          </w:r>
          <w:proofErr w:type="spellEnd"/>
          <w:r w:rsidRPr="00B86B12">
            <w:rPr>
              <w:rFonts w:ascii="Times New Roman" w:eastAsia="Times New Roman" w:hAnsi="Times New Roman" w:cs="Times New Roman"/>
              <w:i/>
              <w:color w:val="000000"/>
            </w:rPr>
            <w:t xml:space="preserve">, Central Jakarta. </w:t>
          </w:r>
          <w:r w:rsidRPr="00B86B12">
            <w:rPr>
              <w:rFonts w:ascii="Times New Roman" w:eastAsia="Times New Roman" w:hAnsi="Times New Roman" w:cs="Times New Roman"/>
              <w:color w:val="000000"/>
            </w:rPr>
            <w:t xml:space="preserve"> The results obtained from </w:t>
          </w:r>
          <w:proofErr w:type="gramStart"/>
          <w:r w:rsidRPr="00B86B12">
            <w:rPr>
              <w:rFonts w:ascii="Times New Roman" w:eastAsia="Times New Roman" w:hAnsi="Times New Roman" w:cs="Times New Roman"/>
              <w:color w:val="000000"/>
            </w:rPr>
            <w:t>these study</w:t>
          </w:r>
          <w:proofErr w:type="gramEnd"/>
          <w:r w:rsidRPr="00B86B12">
            <w:rPr>
              <w:rFonts w:ascii="Times New Roman" w:eastAsia="Times New Roman" w:hAnsi="Times New Roman" w:cs="Times New Roman"/>
              <w:color w:val="000000"/>
            </w:rPr>
            <w:t xml:space="preserve"> indicates a positive relationship between the life skills (beauty makeup training) education in improving community welfare. In addition, they found that the variation in community welfare is determined by the results of life skills education in the field of beauty makeup.</w:t>
          </w:r>
        </w:p>
        <w:p w14:paraId="65518093" w14:textId="77777777" w:rsidR="00BF75C8" w:rsidRPr="00B86B12" w:rsidRDefault="00BF75C8" w:rsidP="00752EF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7326B73A" w14:textId="2FBBB28B" w:rsidR="00967C52" w:rsidRPr="00B86B12" w:rsidRDefault="00B86B12" w:rsidP="00752EF8">
          <w:pPr>
            <w:pStyle w:val="ListParagraph"/>
            <w:numPr>
              <w:ilvl w:val="1"/>
              <w:numId w:val="9"/>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Cosmetology Skills Program</w:t>
          </w:r>
        </w:p>
        <w:p w14:paraId="30C9EE91" w14:textId="35E5B8D0" w:rsidR="000F155F" w:rsidRDefault="000F155F" w:rsidP="00752EF8">
          <w:pPr>
            <w:pBdr>
              <w:top w:val="nil"/>
              <w:left w:val="nil"/>
              <w:bottom w:val="nil"/>
              <w:right w:val="nil"/>
              <w:between w:val="nil"/>
            </w:pBdr>
            <w:tabs>
              <w:tab w:val="left" w:pos="567"/>
            </w:tabs>
            <w:spacing w:after="0" w:line="240" w:lineRule="auto"/>
            <w:jc w:val="both"/>
            <w:rPr>
              <w:rFonts w:ascii="Times New Roman" w:hAnsi="Times New Roman"/>
            </w:rPr>
          </w:pPr>
          <w:r w:rsidRPr="000F155F">
            <w:rPr>
              <w:rFonts w:ascii="Times New Roman" w:hAnsi="Times New Roman"/>
            </w:rPr>
            <w:t xml:space="preserve">Skills education is an education provided </w:t>
          </w:r>
          <w:r>
            <w:rPr>
              <w:rFonts w:ascii="Times New Roman" w:hAnsi="Times New Roman"/>
            </w:rPr>
            <w:t xml:space="preserve">by </w:t>
          </w:r>
          <w:r w:rsidRPr="000F155F">
            <w:rPr>
              <w:rFonts w:ascii="Times New Roman" w:hAnsi="Times New Roman"/>
            </w:rPr>
            <w:t xml:space="preserve">outside of school. </w:t>
          </w:r>
          <w:r>
            <w:rPr>
              <w:rFonts w:ascii="Times New Roman" w:hAnsi="Times New Roman"/>
            </w:rPr>
            <w:t>The 5</w:t>
          </w:r>
          <w:r w:rsidRPr="000F155F">
            <w:rPr>
              <w:rFonts w:ascii="Times New Roman" w:hAnsi="Times New Roman"/>
              <w:vertAlign w:val="superscript"/>
            </w:rPr>
            <w:t>th</w:t>
          </w:r>
          <w:r>
            <w:rPr>
              <w:rFonts w:ascii="Times New Roman" w:hAnsi="Times New Roman"/>
            </w:rPr>
            <w:t xml:space="preserve"> part</w:t>
          </w:r>
          <w:r w:rsidR="00E07BBB">
            <w:rPr>
              <w:rFonts w:ascii="Times New Roman" w:hAnsi="Times New Roman"/>
            </w:rPr>
            <w:t xml:space="preserve"> of </w:t>
          </w:r>
          <w:proofErr w:type="spellStart"/>
          <w:r w:rsidRPr="00B86B12">
            <w:rPr>
              <w:rFonts w:ascii="Times New Roman" w:hAnsi="Times New Roman"/>
            </w:rPr>
            <w:t>Undang-Undang</w:t>
          </w:r>
          <w:proofErr w:type="spellEnd"/>
          <w:r w:rsidRPr="00B86B12">
            <w:rPr>
              <w:rFonts w:ascii="Times New Roman" w:hAnsi="Times New Roman"/>
            </w:rPr>
            <w:t xml:space="preserve"> </w:t>
          </w:r>
          <w:proofErr w:type="spellStart"/>
          <w:r w:rsidRPr="00B86B12">
            <w:rPr>
              <w:rFonts w:ascii="Times New Roman" w:hAnsi="Times New Roman"/>
            </w:rPr>
            <w:t>Sistem</w:t>
          </w:r>
          <w:proofErr w:type="spellEnd"/>
          <w:r w:rsidRPr="00B86B12">
            <w:rPr>
              <w:rFonts w:ascii="Times New Roman" w:hAnsi="Times New Roman"/>
            </w:rPr>
            <w:t xml:space="preserve"> Pendidikan </w:t>
          </w:r>
          <w:proofErr w:type="spellStart"/>
          <w:r w:rsidRPr="00B86B12">
            <w:rPr>
              <w:rFonts w:ascii="Times New Roman" w:hAnsi="Times New Roman"/>
            </w:rPr>
            <w:t>Nasional</w:t>
          </w:r>
          <w:proofErr w:type="spellEnd"/>
          <w:r w:rsidRPr="00B86B12">
            <w:rPr>
              <w:rFonts w:ascii="Times New Roman" w:hAnsi="Times New Roman"/>
            </w:rPr>
            <w:t xml:space="preserve"> </w:t>
          </w:r>
          <w:r w:rsidRPr="000F155F">
            <w:rPr>
              <w:rFonts w:ascii="Times New Roman" w:hAnsi="Times New Roman"/>
            </w:rPr>
            <w:t xml:space="preserve">article 26 paragraph 3 states that out-of-school education </w:t>
          </w:r>
          <w:r w:rsidR="00E07BBB">
            <w:rPr>
              <w:rFonts w:ascii="Times New Roman" w:hAnsi="Times New Roman"/>
            </w:rPr>
            <w:t xml:space="preserve">accommodate </w:t>
          </w:r>
          <w:r w:rsidRPr="000F155F">
            <w:rPr>
              <w:rFonts w:ascii="Times New Roman" w:hAnsi="Times New Roman"/>
            </w:rPr>
            <w:t xml:space="preserve">life skills education. According to </w:t>
          </w:r>
          <w:proofErr w:type="spellStart"/>
          <w:r w:rsidRPr="000F155F">
            <w:rPr>
              <w:rFonts w:ascii="Times New Roman" w:hAnsi="Times New Roman"/>
            </w:rPr>
            <w:t>Subijanto</w:t>
          </w:r>
          <w:proofErr w:type="spellEnd"/>
          <w:r w:rsidR="00E07BBB">
            <w:rPr>
              <w:rFonts w:ascii="Times New Roman" w:hAnsi="Times New Roman"/>
            </w:rPr>
            <w:t>,</w:t>
          </w:r>
          <w:r w:rsidRPr="000F155F">
            <w:rPr>
              <w:rFonts w:ascii="Times New Roman" w:hAnsi="Times New Roman"/>
            </w:rPr>
            <w:t xml:space="preserve"> life skills are educational programs that provide basic knowledge and skills for students to have the </w:t>
          </w:r>
          <w:r w:rsidR="00E07BBB">
            <w:rPr>
              <w:rFonts w:ascii="Times New Roman" w:hAnsi="Times New Roman"/>
            </w:rPr>
            <w:t>competencies</w:t>
          </w:r>
          <w:r w:rsidRPr="000F155F">
            <w:rPr>
              <w:rFonts w:ascii="Times New Roman" w:hAnsi="Times New Roman"/>
            </w:rPr>
            <w:t xml:space="preserve"> and abilities to face and maintain their </w:t>
          </w:r>
          <w:r w:rsidR="00E07BBB">
            <w:rPr>
              <w:rFonts w:ascii="Times New Roman" w:hAnsi="Times New Roman"/>
            </w:rPr>
            <w:t>live</w:t>
          </w:r>
          <w:r w:rsidRPr="000F155F">
            <w:rPr>
              <w:rFonts w:ascii="Times New Roman" w:hAnsi="Times New Roman"/>
            </w:rPr>
            <w:t xml:space="preserve"> </w:t>
          </w:r>
          <w:r w:rsidR="004F0C4F">
            <w:rPr>
              <w:rFonts w:ascii="Times New Roman" w:hAnsi="Times New Roman"/>
            </w:rPr>
            <w:t>[4]</w:t>
          </w:r>
          <w:r w:rsidR="00E07BBB">
            <w:rPr>
              <w:rFonts w:ascii="Times New Roman" w:hAnsi="Times New Roman"/>
            </w:rPr>
            <w:t xml:space="preserve"> I</w:t>
          </w:r>
          <w:r w:rsidRPr="000F155F">
            <w:rPr>
              <w:rFonts w:ascii="Times New Roman" w:hAnsi="Times New Roman"/>
            </w:rPr>
            <w:t>t can be concluded that skills education is a process in developing individual potential through knowledge and skills in their fields, so as to acquire the skills to enter employment in accordance with the</w:t>
          </w:r>
          <w:r w:rsidR="00E07BBB">
            <w:rPr>
              <w:rFonts w:ascii="Times New Roman" w:hAnsi="Times New Roman"/>
            </w:rPr>
            <w:t>ir</w:t>
          </w:r>
          <w:r w:rsidRPr="000F155F">
            <w:rPr>
              <w:rFonts w:ascii="Times New Roman" w:hAnsi="Times New Roman"/>
            </w:rPr>
            <w:t xml:space="preserve"> field.</w:t>
          </w:r>
        </w:p>
        <w:p w14:paraId="08184E98" w14:textId="19C75C5F" w:rsidR="00967C52" w:rsidRPr="00B86B12" w:rsidRDefault="00967C52" w:rsidP="00752EF8">
          <w:pPr>
            <w:pBdr>
              <w:top w:val="nil"/>
              <w:left w:val="nil"/>
              <w:bottom w:val="nil"/>
              <w:right w:val="nil"/>
              <w:between w:val="nil"/>
            </w:pBdr>
            <w:tabs>
              <w:tab w:val="left" w:pos="567"/>
            </w:tabs>
            <w:spacing w:after="0" w:line="240" w:lineRule="auto"/>
            <w:jc w:val="both"/>
            <w:rPr>
              <w:rFonts w:ascii="Times New Roman" w:hAnsi="Times New Roman"/>
            </w:rPr>
          </w:pPr>
          <w:r w:rsidRPr="00B86B12">
            <w:rPr>
              <w:rFonts w:ascii="Times New Roman" w:hAnsi="Times New Roman"/>
            </w:rPr>
            <w:t xml:space="preserve"> </w:t>
          </w:r>
        </w:p>
        <w:p w14:paraId="7B4A1564" w14:textId="459E036A" w:rsidR="00D13B28" w:rsidRDefault="00E07BBB" w:rsidP="00752EF8">
          <w:pPr>
            <w:spacing w:after="0" w:line="240" w:lineRule="auto"/>
            <w:jc w:val="both"/>
            <w:rPr>
              <w:rFonts w:ascii="Times New Roman" w:hAnsi="Times New Roman"/>
              <w:i/>
            </w:rPr>
          </w:pPr>
          <w:r w:rsidRPr="00E07BBB">
            <w:rPr>
              <w:rFonts w:ascii="Times New Roman" w:hAnsi="Times New Roman"/>
            </w:rPr>
            <w:t xml:space="preserve">Titin </w:t>
          </w:r>
          <w:proofErr w:type="spellStart"/>
          <w:r w:rsidRPr="00E07BBB">
            <w:rPr>
              <w:rFonts w:ascii="Times New Roman" w:hAnsi="Times New Roman"/>
            </w:rPr>
            <w:t>Supiani</w:t>
          </w:r>
          <w:proofErr w:type="spellEnd"/>
          <w:r w:rsidR="0064098A">
            <w:rPr>
              <w:rFonts w:ascii="Times New Roman" w:hAnsi="Times New Roman"/>
            </w:rPr>
            <w:t xml:space="preserve"> [</w:t>
          </w:r>
          <w:r w:rsidR="004F0C4F">
            <w:rPr>
              <w:rFonts w:ascii="Times New Roman" w:hAnsi="Times New Roman"/>
            </w:rPr>
            <w:t>5</w:t>
          </w:r>
          <w:r w:rsidR="0064098A">
            <w:rPr>
              <w:rFonts w:ascii="Times New Roman" w:hAnsi="Times New Roman"/>
            </w:rPr>
            <w:t>]</w:t>
          </w:r>
          <w:r w:rsidR="00D13B28">
            <w:rPr>
              <w:rFonts w:ascii="Times New Roman" w:hAnsi="Times New Roman"/>
            </w:rPr>
            <w:t xml:space="preserve"> states that c</w:t>
          </w:r>
          <w:r w:rsidRPr="00E07BBB">
            <w:rPr>
              <w:rFonts w:ascii="Times New Roman" w:hAnsi="Times New Roman"/>
            </w:rPr>
            <w:t xml:space="preserve">osmetology is a study of the art of beautifying yourself or others using cosmetics by covering or disguising parts that are less </w:t>
          </w:r>
          <w:r w:rsidR="00D13B28">
            <w:rPr>
              <w:rFonts w:ascii="Times New Roman" w:hAnsi="Times New Roman"/>
            </w:rPr>
            <w:t xml:space="preserve">satisfactory </w:t>
          </w:r>
          <w:r w:rsidRPr="00E07BBB">
            <w:rPr>
              <w:rFonts w:ascii="Times New Roman" w:hAnsi="Times New Roman"/>
            </w:rPr>
            <w:t>on the face</w:t>
          </w:r>
          <w:r w:rsidR="00D13B28">
            <w:rPr>
              <w:rFonts w:ascii="Times New Roman" w:hAnsi="Times New Roman"/>
            </w:rPr>
            <w:t xml:space="preserve"> with </w:t>
          </w:r>
          <w:r w:rsidRPr="00E07BBB">
            <w:rPr>
              <w:rFonts w:ascii="Times New Roman" w:hAnsi="Times New Roman"/>
            </w:rPr>
            <w:t>dark colo</w:t>
          </w:r>
          <w:r w:rsidR="00D13B28">
            <w:rPr>
              <w:rFonts w:ascii="Times New Roman" w:hAnsi="Times New Roman"/>
            </w:rPr>
            <w:t>u</w:t>
          </w:r>
          <w:r w:rsidRPr="00E07BBB">
            <w:rPr>
              <w:rFonts w:ascii="Times New Roman" w:hAnsi="Times New Roman"/>
            </w:rPr>
            <w:t>rs and highlighting beautiful parts with bright</w:t>
          </w:r>
          <w:r w:rsidR="00D13B28">
            <w:rPr>
              <w:rFonts w:ascii="Times New Roman" w:hAnsi="Times New Roman"/>
            </w:rPr>
            <w:t xml:space="preserve"> colour.</w:t>
          </w:r>
          <w:r w:rsidRPr="00E07BBB">
            <w:rPr>
              <w:rFonts w:ascii="Times New Roman" w:hAnsi="Times New Roman"/>
            </w:rPr>
            <w:t xml:space="preserve"> </w:t>
          </w:r>
          <w:r w:rsidR="00D13B28">
            <w:rPr>
              <w:rFonts w:ascii="Times New Roman" w:hAnsi="Times New Roman"/>
            </w:rPr>
            <w:t>In line with</w:t>
          </w:r>
          <w:r w:rsidR="00D13B28" w:rsidRPr="00E07BBB">
            <w:rPr>
              <w:rFonts w:ascii="Times New Roman" w:hAnsi="Times New Roman"/>
            </w:rPr>
            <w:t xml:space="preserve"> </w:t>
          </w:r>
          <w:proofErr w:type="spellStart"/>
          <w:r w:rsidR="00D13B28">
            <w:rPr>
              <w:rFonts w:ascii="Times New Roman" w:hAnsi="Times New Roman"/>
            </w:rPr>
            <w:t>Gusnaldi</w:t>
          </w:r>
          <w:proofErr w:type="spellEnd"/>
          <w:r w:rsidR="00D13B28">
            <w:rPr>
              <w:rFonts w:ascii="Times New Roman" w:hAnsi="Times New Roman"/>
            </w:rPr>
            <w:t xml:space="preserve"> [</w:t>
          </w:r>
          <w:r w:rsidR="004F0C4F">
            <w:rPr>
              <w:rFonts w:ascii="Times New Roman" w:hAnsi="Times New Roman"/>
            </w:rPr>
            <w:t>6</w:t>
          </w:r>
          <w:r w:rsidR="00D13B28">
            <w:rPr>
              <w:rFonts w:ascii="Times New Roman" w:hAnsi="Times New Roman"/>
            </w:rPr>
            <w:t>], c</w:t>
          </w:r>
          <w:r w:rsidR="00D13B28">
            <w:rPr>
              <w:rFonts w:ascii="Times New Roman" w:hAnsi="Times New Roman"/>
            </w:rPr>
            <w:t>osmetology especially make</w:t>
          </w:r>
          <w:r w:rsidR="00752EF8">
            <w:rPr>
              <w:rFonts w:ascii="Times New Roman" w:hAnsi="Times New Roman"/>
            </w:rPr>
            <w:t>-</w:t>
          </w:r>
          <w:r w:rsidR="00D13B28">
            <w:rPr>
              <w:rFonts w:ascii="Times New Roman" w:hAnsi="Times New Roman"/>
            </w:rPr>
            <w:t>up</w:t>
          </w:r>
          <w:r w:rsidR="00D13B28" w:rsidRPr="00E07BBB">
            <w:rPr>
              <w:rFonts w:ascii="Times New Roman" w:hAnsi="Times New Roman"/>
            </w:rPr>
            <w:t xml:space="preserve"> is an action to beautify the face by covering or correcting parts of the face that are less good and </w:t>
          </w:r>
          <w:r w:rsidR="00D13B28">
            <w:rPr>
              <w:rFonts w:ascii="Times New Roman" w:hAnsi="Times New Roman"/>
            </w:rPr>
            <w:t>amplify</w:t>
          </w:r>
          <w:r w:rsidR="00D13B28" w:rsidRPr="00E07BBB">
            <w:rPr>
              <w:rFonts w:ascii="Times New Roman" w:hAnsi="Times New Roman"/>
            </w:rPr>
            <w:t xml:space="preserve"> parts of the face that are good</w:t>
          </w:r>
          <w:r w:rsidR="004F0C4F">
            <w:rPr>
              <w:rFonts w:ascii="Times New Roman" w:hAnsi="Times New Roman"/>
            </w:rPr>
            <w:t>.</w:t>
          </w:r>
          <w:r w:rsidR="00D13B28" w:rsidRPr="00E07BBB">
            <w:rPr>
              <w:rFonts w:ascii="Times New Roman" w:hAnsi="Times New Roman"/>
            </w:rPr>
            <w:t xml:space="preserve"> </w:t>
          </w:r>
          <w:r w:rsidRPr="00E07BBB">
            <w:rPr>
              <w:rFonts w:ascii="Times New Roman" w:hAnsi="Times New Roman"/>
            </w:rPr>
            <w:t>Make</w:t>
          </w:r>
          <w:r w:rsidR="00752EF8">
            <w:rPr>
              <w:rFonts w:ascii="Times New Roman" w:hAnsi="Times New Roman"/>
            </w:rPr>
            <w:t>-</w:t>
          </w:r>
          <w:r w:rsidRPr="00E07BBB">
            <w:rPr>
              <w:rFonts w:ascii="Times New Roman" w:hAnsi="Times New Roman"/>
            </w:rPr>
            <w:t>up requires a lot of knowledge about; face shape (to give the ideal shape of the limb), colo</w:t>
          </w:r>
          <w:r w:rsidR="00D13B28">
            <w:rPr>
              <w:rFonts w:ascii="Times New Roman" w:hAnsi="Times New Roman"/>
            </w:rPr>
            <w:t>u</w:t>
          </w:r>
          <w:r w:rsidRPr="00E07BBB">
            <w:rPr>
              <w:rFonts w:ascii="Times New Roman" w:hAnsi="Times New Roman"/>
            </w:rPr>
            <w:t>r and line characteristics (to give personal characteristics), colo</w:t>
          </w:r>
          <w:r w:rsidR="004F0C4F">
            <w:rPr>
              <w:rFonts w:ascii="Times New Roman" w:hAnsi="Times New Roman"/>
            </w:rPr>
            <w:t>u</w:t>
          </w:r>
          <w:r w:rsidRPr="00E07BBB">
            <w:rPr>
              <w:rFonts w:ascii="Times New Roman" w:hAnsi="Times New Roman"/>
            </w:rPr>
            <w:t>r gradation (to soften the final results of makeup) and colo</w:t>
          </w:r>
          <w:r w:rsidR="00D13B28">
            <w:rPr>
              <w:rFonts w:ascii="Times New Roman" w:hAnsi="Times New Roman"/>
            </w:rPr>
            <w:t>u</w:t>
          </w:r>
          <w:r w:rsidRPr="00E07BBB">
            <w:rPr>
              <w:rFonts w:ascii="Times New Roman" w:hAnsi="Times New Roman"/>
            </w:rPr>
            <w:t>r composition</w:t>
          </w:r>
          <w:r w:rsidR="004F0C4F">
            <w:rPr>
              <w:rFonts w:ascii="Times New Roman" w:hAnsi="Times New Roman"/>
            </w:rPr>
            <w:t xml:space="preserve"> [5]</w:t>
          </w:r>
          <w:r w:rsidRPr="00E07BBB">
            <w:rPr>
              <w:rFonts w:ascii="Times New Roman" w:hAnsi="Times New Roman"/>
            </w:rPr>
            <w:t>.</w:t>
          </w:r>
          <w:r w:rsidR="000447E0" w:rsidRPr="00B86B12">
            <w:rPr>
              <w:rFonts w:ascii="Times New Roman" w:hAnsi="Times New Roman"/>
              <w:i/>
            </w:rPr>
            <w:t xml:space="preserve"> </w:t>
          </w:r>
        </w:p>
        <w:p w14:paraId="06661D17" w14:textId="77777777" w:rsidR="00D13B28" w:rsidRDefault="00D13B28" w:rsidP="00752EF8">
          <w:pPr>
            <w:spacing w:after="0" w:line="240" w:lineRule="auto"/>
            <w:jc w:val="both"/>
            <w:rPr>
              <w:rFonts w:ascii="Times New Roman" w:hAnsi="Times New Roman"/>
            </w:rPr>
          </w:pPr>
        </w:p>
        <w:p w14:paraId="7843BDDC" w14:textId="4D0E7FF0" w:rsidR="009D58AC" w:rsidRDefault="00D13B28" w:rsidP="00752EF8">
          <w:pPr>
            <w:spacing w:after="0" w:line="240" w:lineRule="auto"/>
            <w:jc w:val="both"/>
            <w:rPr>
              <w:rFonts w:ascii="Times New Roman" w:hAnsi="Times New Roman"/>
            </w:rPr>
          </w:pPr>
          <w:r>
            <w:rPr>
              <w:rFonts w:ascii="Times New Roman" w:hAnsi="Times New Roman"/>
            </w:rPr>
            <w:t xml:space="preserve">Based on the opinions above, </w:t>
          </w:r>
          <w:r w:rsidRPr="00D13B28">
            <w:rPr>
              <w:rFonts w:ascii="Times New Roman" w:hAnsi="Times New Roman"/>
            </w:rPr>
            <w:t>it can be concluded that make</w:t>
          </w:r>
          <w:r w:rsidR="00752EF8">
            <w:rPr>
              <w:rFonts w:ascii="Times New Roman" w:hAnsi="Times New Roman"/>
            </w:rPr>
            <w:t>-</w:t>
          </w:r>
          <w:r w:rsidRPr="00D13B28">
            <w:rPr>
              <w:rFonts w:ascii="Times New Roman" w:hAnsi="Times New Roman"/>
            </w:rPr>
            <w:t xml:space="preserve">up is the study of the art of beautifying oneself by disguising parts of the face that are less </w:t>
          </w:r>
          <w:r w:rsidR="00835BAA">
            <w:rPr>
              <w:rFonts w:ascii="Times New Roman" w:hAnsi="Times New Roman"/>
            </w:rPr>
            <w:t>di</w:t>
          </w:r>
          <w:r w:rsidR="009D58AC">
            <w:rPr>
              <w:rFonts w:ascii="Times New Roman" w:hAnsi="Times New Roman"/>
            </w:rPr>
            <w:t>s</w:t>
          </w:r>
          <w:r w:rsidR="00835BAA">
            <w:rPr>
              <w:rFonts w:ascii="Times New Roman" w:hAnsi="Times New Roman"/>
            </w:rPr>
            <w:t>satisfactory</w:t>
          </w:r>
          <w:r w:rsidRPr="00D13B28">
            <w:rPr>
              <w:rFonts w:ascii="Times New Roman" w:hAnsi="Times New Roman"/>
            </w:rPr>
            <w:t xml:space="preserve"> and highlighting the perfect parts of the face resulting in a beautiful facial appearance and self-confidence</w:t>
          </w:r>
          <w:r w:rsidR="00835BAA">
            <w:rPr>
              <w:rFonts w:ascii="Times New Roman" w:hAnsi="Times New Roman"/>
            </w:rPr>
            <w:t>,</w:t>
          </w:r>
          <w:r w:rsidRPr="00D13B28">
            <w:rPr>
              <w:rFonts w:ascii="Times New Roman" w:hAnsi="Times New Roman"/>
            </w:rPr>
            <w:t xml:space="preserve"> while a da</w:t>
          </w:r>
          <w:r w:rsidR="00835BAA">
            <w:rPr>
              <w:rFonts w:ascii="Times New Roman" w:hAnsi="Times New Roman"/>
            </w:rPr>
            <w:t>ily</w:t>
          </w:r>
          <w:r w:rsidRPr="00D13B28">
            <w:rPr>
              <w:rFonts w:ascii="Times New Roman" w:hAnsi="Times New Roman"/>
            </w:rPr>
            <w:t xml:space="preserve"> makeup is a light makeup, using a lightweight foundation and not using striking colo</w:t>
          </w:r>
          <w:r w:rsidR="00835BAA">
            <w:rPr>
              <w:rFonts w:ascii="Times New Roman" w:hAnsi="Times New Roman"/>
            </w:rPr>
            <w:t>u</w:t>
          </w:r>
          <w:r w:rsidRPr="00D13B28">
            <w:rPr>
              <w:rFonts w:ascii="Times New Roman" w:hAnsi="Times New Roman"/>
            </w:rPr>
            <w:t>rs</w:t>
          </w:r>
          <w:r w:rsidR="00835BAA">
            <w:rPr>
              <w:rFonts w:ascii="Times New Roman" w:hAnsi="Times New Roman"/>
            </w:rPr>
            <w:t>,</w:t>
          </w:r>
          <w:r w:rsidRPr="00D13B28">
            <w:rPr>
              <w:rFonts w:ascii="Times New Roman" w:hAnsi="Times New Roman"/>
            </w:rPr>
            <w:t xml:space="preserve"> eye shadow of at least two colo</w:t>
          </w:r>
          <w:r w:rsidR="00835BAA">
            <w:rPr>
              <w:rFonts w:ascii="Times New Roman" w:hAnsi="Times New Roman"/>
            </w:rPr>
            <w:t>u</w:t>
          </w:r>
          <w:r w:rsidRPr="00D13B28">
            <w:rPr>
              <w:rFonts w:ascii="Times New Roman" w:hAnsi="Times New Roman"/>
            </w:rPr>
            <w:t>rs, correcting the face must be considered.</w:t>
          </w:r>
          <w:r>
            <w:rPr>
              <w:rFonts w:ascii="Times New Roman" w:hAnsi="Times New Roman"/>
            </w:rPr>
            <w:t xml:space="preserve"> </w:t>
          </w:r>
        </w:p>
        <w:p w14:paraId="404EF9B9" w14:textId="30CEF863" w:rsidR="00605C01" w:rsidRDefault="00605C01" w:rsidP="00752EF8">
          <w:pPr>
            <w:spacing w:after="0" w:line="240" w:lineRule="auto"/>
            <w:jc w:val="both"/>
            <w:rPr>
              <w:rFonts w:ascii="Times New Roman" w:hAnsi="Times New Roman"/>
            </w:rPr>
          </w:pPr>
        </w:p>
        <w:p w14:paraId="0F1BC110" w14:textId="36CA4726" w:rsidR="00605C01" w:rsidRDefault="00605C01" w:rsidP="00752EF8">
          <w:pPr>
            <w:spacing w:after="0" w:line="240" w:lineRule="auto"/>
            <w:jc w:val="both"/>
            <w:rPr>
              <w:rFonts w:ascii="Times New Roman" w:hAnsi="Times New Roman"/>
            </w:rPr>
          </w:pPr>
        </w:p>
        <w:p w14:paraId="09184976" w14:textId="77777777" w:rsidR="00605C01" w:rsidRDefault="00605C01" w:rsidP="00752EF8">
          <w:pPr>
            <w:spacing w:after="0" w:line="240" w:lineRule="auto"/>
            <w:jc w:val="both"/>
            <w:rPr>
              <w:rFonts w:ascii="Times New Roman" w:hAnsi="Times New Roman"/>
            </w:rPr>
          </w:pPr>
        </w:p>
        <w:p w14:paraId="3EE2EAAB" w14:textId="77777777" w:rsidR="009D58AC" w:rsidRDefault="009D58AC" w:rsidP="00752EF8">
          <w:pPr>
            <w:spacing w:after="0" w:line="240" w:lineRule="auto"/>
            <w:jc w:val="both"/>
            <w:rPr>
              <w:rFonts w:ascii="Times New Roman" w:hAnsi="Times New Roman"/>
            </w:rPr>
          </w:pPr>
        </w:p>
        <w:p w14:paraId="225170A6" w14:textId="50991E89" w:rsidR="009D58AC" w:rsidRPr="00B86B12" w:rsidRDefault="009D58AC" w:rsidP="00752EF8">
          <w:pPr>
            <w:pStyle w:val="ListParagraph"/>
            <w:numPr>
              <w:ilvl w:val="1"/>
              <w:numId w:val="9"/>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lastRenderedPageBreak/>
            <w:t>Independence of Adolescents</w:t>
          </w:r>
        </w:p>
      </w:sdtContent>
    </w:sdt>
    <w:p w14:paraId="74FCF713" w14:textId="1D6A6FD0" w:rsidR="009D58AC" w:rsidRDefault="009D58AC" w:rsidP="00752EF8">
      <w:pPr>
        <w:pBdr>
          <w:top w:val="nil"/>
          <w:left w:val="nil"/>
          <w:bottom w:val="nil"/>
          <w:right w:val="nil"/>
          <w:between w:val="nil"/>
        </w:pBdr>
        <w:tabs>
          <w:tab w:val="left" w:pos="567"/>
        </w:tabs>
        <w:spacing w:after="0" w:line="240" w:lineRule="auto"/>
        <w:jc w:val="both"/>
        <w:rPr>
          <w:rFonts w:ascii="Times New Roman" w:hAnsi="Times New Roman"/>
        </w:rPr>
      </w:pPr>
      <w:r w:rsidRPr="009D58AC">
        <w:rPr>
          <w:rFonts w:ascii="Times New Roman" w:hAnsi="Times New Roman"/>
        </w:rPr>
        <w:t>Independence can be interpreted as an ability possessed by someone in realizing their wishes or desires in a real way and not depending on others. Independence must begin with learning activities and follow the phases of development so that the</w:t>
      </w:r>
      <w:r>
        <w:rPr>
          <w:rFonts w:ascii="Times New Roman" w:hAnsi="Times New Roman"/>
        </w:rPr>
        <w:t>ir</w:t>
      </w:r>
      <w:r w:rsidRPr="009D58AC">
        <w:rPr>
          <w:rFonts w:ascii="Times New Roman" w:hAnsi="Times New Roman"/>
        </w:rPr>
        <w:t xml:space="preserve"> potential can be utilized </w:t>
      </w:r>
      <w:r w:rsidR="004F0C4F">
        <w:rPr>
          <w:rFonts w:ascii="Times New Roman" w:hAnsi="Times New Roman"/>
        </w:rPr>
        <w:t>[2].</w:t>
      </w:r>
      <w:r>
        <w:rPr>
          <w:rFonts w:ascii="Times New Roman" w:hAnsi="Times New Roman"/>
        </w:rPr>
        <w:t xml:space="preserve"> </w:t>
      </w:r>
    </w:p>
    <w:p w14:paraId="2C493FF7" w14:textId="77777777" w:rsidR="009D58AC" w:rsidRPr="009D58AC" w:rsidRDefault="009D58AC" w:rsidP="00752EF8">
      <w:pPr>
        <w:pBdr>
          <w:top w:val="nil"/>
          <w:left w:val="nil"/>
          <w:bottom w:val="nil"/>
          <w:right w:val="nil"/>
          <w:between w:val="nil"/>
        </w:pBdr>
        <w:tabs>
          <w:tab w:val="left" w:pos="567"/>
        </w:tabs>
        <w:spacing w:after="0" w:line="240" w:lineRule="auto"/>
        <w:jc w:val="both"/>
        <w:rPr>
          <w:rFonts w:ascii="Times New Roman" w:hAnsi="Times New Roman"/>
        </w:rPr>
      </w:pPr>
    </w:p>
    <w:p w14:paraId="1540C321" w14:textId="70141935" w:rsidR="009D58AC" w:rsidRDefault="009D58AC" w:rsidP="00752EF8">
      <w:pPr>
        <w:pBdr>
          <w:top w:val="nil"/>
          <w:left w:val="nil"/>
          <w:bottom w:val="nil"/>
          <w:right w:val="nil"/>
          <w:between w:val="nil"/>
        </w:pBdr>
        <w:tabs>
          <w:tab w:val="left" w:pos="567"/>
        </w:tabs>
        <w:spacing w:after="0" w:line="240" w:lineRule="auto"/>
        <w:jc w:val="both"/>
        <w:rPr>
          <w:rFonts w:ascii="Times New Roman" w:hAnsi="Times New Roman"/>
        </w:rPr>
      </w:pPr>
      <w:r w:rsidRPr="009D58AC">
        <w:rPr>
          <w:rFonts w:ascii="Times New Roman" w:hAnsi="Times New Roman"/>
        </w:rPr>
        <w:t xml:space="preserve">The independence of adolescents according to Steinberg is: "Adolescents, a sense of autonomy that is a part of becoming a sense of identity" </w:t>
      </w:r>
      <w:r>
        <w:rPr>
          <w:rFonts w:ascii="Times New Roman" w:hAnsi="Times New Roman"/>
        </w:rPr>
        <w:t>w</w:t>
      </w:r>
      <w:r w:rsidRPr="009D58AC">
        <w:rPr>
          <w:rFonts w:ascii="Times New Roman" w:hAnsi="Times New Roman"/>
        </w:rPr>
        <w:t xml:space="preserve">hich means independence as a process of becoming an adult as important as establishing identity </w:t>
      </w:r>
      <w:r w:rsidR="004F0C4F">
        <w:rPr>
          <w:rFonts w:ascii="Times New Roman" w:hAnsi="Times New Roman"/>
        </w:rPr>
        <w:t>[7]</w:t>
      </w:r>
      <w:r w:rsidRPr="009D58AC">
        <w:rPr>
          <w:rFonts w:ascii="Times New Roman" w:hAnsi="Times New Roman"/>
        </w:rPr>
        <w:t>. Associated with Hurlock</w:t>
      </w:r>
      <w:r>
        <w:rPr>
          <w:rFonts w:ascii="Times New Roman" w:hAnsi="Times New Roman"/>
        </w:rPr>
        <w:t>’s opinion,</w:t>
      </w:r>
      <w:r w:rsidRPr="009D58AC">
        <w:rPr>
          <w:rFonts w:ascii="Times New Roman" w:hAnsi="Times New Roman"/>
        </w:rPr>
        <w:t xml:space="preserve"> independence cannot be achieved by adolescents if they have not been able to choose and prepare themselves carefully for the future, so that there is no guarantee for adolescents to gain independence when they have become officially adults </w:t>
      </w:r>
      <w:r w:rsidR="004F0C4F">
        <w:rPr>
          <w:rFonts w:ascii="Times New Roman" w:hAnsi="Times New Roman"/>
        </w:rPr>
        <w:t>[8]</w:t>
      </w:r>
      <w:r w:rsidRPr="009D58AC">
        <w:rPr>
          <w:rFonts w:ascii="Times New Roman" w:hAnsi="Times New Roman"/>
        </w:rPr>
        <w:t>.</w:t>
      </w:r>
    </w:p>
    <w:p w14:paraId="3BFF7F20" w14:textId="77777777" w:rsidR="009D58AC" w:rsidRDefault="009D58AC" w:rsidP="00752EF8">
      <w:pPr>
        <w:pBdr>
          <w:top w:val="nil"/>
          <w:left w:val="nil"/>
          <w:bottom w:val="nil"/>
          <w:right w:val="nil"/>
          <w:between w:val="nil"/>
        </w:pBdr>
        <w:tabs>
          <w:tab w:val="left" w:pos="567"/>
        </w:tabs>
        <w:spacing w:after="0" w:line="240" w:lineRule="auto"/>
        <w:jc w:val="both"/>
        <w:rPr>
          <w:rFonts w:ascii="Times New Roman" w:hAnsi="Times New Roman"/>
        </w:rPr>
      </w:pPr>
    </w:p>
    <w:p w14:paraId="04DF23A1" w14:textId="448378EC" w:rsidR="009D58AC" w:rsidRDefault="009D58AC" w:rsidP="00752EF8">
      <w:pPr>
        <w:pBdr>
          <w:top w:val="nil"/>
          <w:left w:val="nil"/>
          <w:bottom w:val="nil"/>
          <w:right w:val="nil"/>
          <w:between w:val="nil"/>
        </w:pBdr>
        <w:tabs>
          <w:tab w:val="left" w:pos="567"/>
        </w:tabs>
        <w:spacing w:after="0" w:line="240" w:lineRule="auto"/>
        <w:jc w:val="both"/>
        <w:rPr>
          <w:rFonts w:ascii="Times New Roman" w:hAnsi="Times New Roman"/>
        </w:rPr>
      </w:pPr>
      <w:r w:rsidRPr="009D58AC">
        <w:rPr>
          <w:rFonts w:ascii="Times New Roman" w:hAnsi="Times New Roman"/>
        </w:rPr>
        <w:t xml:space="preserve">Based on this explanation, it can be concluded that the attitude of adolescent independence is the ability of a teenager created </w:t>
      </w:r>
      <w:r>
        <w:rPr>
          <w:rFonts w:ascii="Times New Roman" w:hAnsi="Times New Roman"/>
        </w:rPr>
        <w:t>by</w:t>
      </w:r>
      <w:r w:rsidRPr="009D58AC">
        <w:rPr>
          <w:rFonts w:ascii="Times New Roman" w:hAnsi="Times New Roman"/>
        </w:rPr>
        <w:t xml:space="preserve"> the process of learning and self-training so that </w:t>
      </w:r>
      <w:r>
        <w:rPr>
          <w:rFonts w:ascii="Times New Roman" w:hAnsi="Times New Roman"/>
        </w:rPr>
        <w:t>t</w:t>
      </w:r>
      <w:r w:rsidRPr="009D58AC">
        <w:rPr>
          <w:rFonts w:ascii="Times New Roman" w:hAnsi="Times New Roman"/>
        </w:rPr>
        <w:t>he</w:t>
      </w:r>
      <w:r>
        <w:rPr>
          <w:rFonts w:ascii="Times New Roman" w:hAnsi="Times New Roman"/>
        </w:rPr>
        <w:t>y</w:t>
      </w:r>
      <w:r w:rsidRPr="009D58AC">
        <w:rPr>
          <w:rFonts w:ascii="Times New Roman" w:hAnsi="Times New Roman"/>
        </w:rPr>
        <w:t xml:space="preserve"> can explore the potential on his own and have confidence in making decisions</w:t>
      </w:r>
      <w:r>
        <w:rPr>
          <w:rFonts w:ascii="Times New Roman" w:hAnsi="Times New Roman"/>
        </w:rPr>
        <w:t>,</w:t>
      </w:r>
      <w:r w:rsidRPr="009D58AC">
        <w:rPr>
          <w:rFonts w:ascii="Times New Roman" w:hAnsi="Times New Roman"/>
        </w:rPr>
        <w:t xml:space="preserve"> and </w:t>
      </w:r>
      <w:r>
        <w:rPr>
          <w:rFonts w:ascii="Times New Roman" w:hAnsi="Times New Roman"/>
        </w:rPr>
        <w:t xml:space="preserve">also </w:t>
      </w:r>
      <w:r w:rsidRPr="009D58AC">
        <w:rPr>
          <w:rFonts w:ascii="Times New Roman" w:hAnsi="Times New Roman"/>
        </w:rPr>
        <w:t>initiatives in solving problems without relying on others.</w:t>
      </w:r>
    </w:p>
    <w:p w14:paraId="02C2D725" w14:textId="07C45F04" w:rsidR="009D58AC" w:rsidRDefault="009D58AC" w:rsidP="009D58AC">
      <w:pPr>
        <w:pBdr>
          <w:top w:val="nil"/>
          <w:left w:val="nil"/>
          <w:bottom w:val="nil"/>
          <w:right w:val="nil"/>
          <w:between w:val="nil"/>
        </w:pBdr>
        <w:tabs>
          <w:tab w:val="left" w:pos="567"/>
        </w:tabs>
        <w:spacing w:after="0" w:line="240" w:lineRule="auto"/>
        <w:jc w:val="both"/>
        <w:rPr>
          <w:rFonts w:ascii="Times New Roman" w:hAnsi="Times New Roman"/>
        </w:rPr>
      </w:pPr>
    </w:p>
    <w:sdt>
      <w:sdtPr>
        <w:tag w:val="goog_rdk_71"/>
        <w:id w:val="-2109492496"/>
      </w:sdtPr>
      <w:sdtEndPr/>
      <w:sdtContent>
        <w:p w14:paraId="566DAEDD" w14:textId="5E76D893" w:rsidR="0011452D" w:rsidRPr="00A53CCD" w:rsidRDefault="00A53CCD" w:rsidP="00A53CCD">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Methodology</w:t>
          </w:r>
        </w:p>
      </w:sdtContent>
    </w:sdt>
    <w:sdt>
      <w:sdtPr>
        <w:tag w:val="goog_rdk_72"/>
        <w:id w:val="-165396951"/>
      </w:sdtPr>
      <w:sdtEndPr/>
      <w:sdtContent>
        <w:sdt>
          <w:sdtPr>
            <w:rPr>
              <w:rFonts w:ascii="Times New Roman" w:eastAsia="Times New Roman" w:hAnsi="Times New Roman" w:cs="Times New Roman"/>
              <w:color w:val="000000"/>
            </w:rPr>
            <w:tag w:val="goog_rdk_11"/>
            <w:id w:val="-854880809"/>
          </w:sdtPr>
          <w:sdtEndPr/>
          <w:sdtContent>
            <w:p w14:paraId="71F63653" w14:textId="266A434F" w:rsidR="00A53CCD" w:rsidRPr="00A53CCD" w:rsidRDefault="0092536C" w:rsidP="00752EF8">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2</w:t>
              </w:r>
              <w:r w:rsidR="00A53CCD" w:rsidRPr="00A53CCD">
                <w:rPr>
                  <w:rFonts w:ascii="Times New Roman" w:eastAsia="Times New Roman" w:hAnsi="Times New Roman" w:cs="Times New Roman"/>
                  <w:i/>
                  <w:color w:val="000000"/>
                </w:rPr>
                <w:t xml:space="preserve">.1. </w:t>
              </w:r>
              <w:r>
                <w:rPr>
                  <w:rFonts w:ascii="Times New Roman" w:eastAsia="Times New Roman" w:hAnsi="Times New Roman" w:cs="Times New Roman"/>
                  <w:i/>
                  <w:color w:val="000000"/>
                </w:rPr>
                <w:t>Research Overview</w:t>
              </w:r>
            </w:p>
          </w:sdtContent>
        </w:sdt>
        <w:sdt>
          <w:sdtPr>
            <w:rPr>
              <w:rFonts w:ascii="Times New Roman" w:eastAsia="Times New Roman" w:hAnsi="Times New Roman" w:cs="Times New Roman"/>
              <w:color w:val="000000"/>
            </w:rPr>
            <w:tag w:val="goog_rdk_12"/>
            <w:id w:val="-985860249"/>
          </w:sdtPr>
          <w:sdtEndPr/>
          <w:sdtContent>
            <w:p w14:paraId="40E12F53" w14:textId="2B5BB6A8" w:rsidR="0092536C" w:rsidRPr="0092536C" w:rsidRDefault="0092536C" w:rsidP="00752EF8">
              <w:pPr>
                <w:spacing w:after="240" w:line="240" w:lineRule="auto"/>
                <w:jc w:val="both"/>
                <w:rPr>
                  <w:rFonts w:ascii="Times New Roman" w:eastAsia="Times New Roman" w:hAnsi="Times New Roman" w:cs="Times New Roman"/>
                  <w:color w:val="000000"/>
                </w:rPr>
              </w:pPr>
              <w:r w:rsidRPr="0092536C">
                <w:rPr>
                  <w:rFonts w:ascii="Times New Roman" w:eastAsia="Times New Roman" w:hAnsi="Times New Roman" w:cs="Times New Roman"/>
                  <w:color w:val="000000"/>
                </w:rPr>
                <w:t xml:space="preserve">The research is done at </w:t>
              </w:r>
              <w:proofErr w:type="spellStart"/>
              <w:r w:rsidRPr="0092536C">
                <w:rPr>
                  <w:rFonts w:ascii="Times New Roman" w:eastAsia="Times New Roman" w:hAnsi="Times New Roman" w:cs="Times New Roman"/>
                  <w:color w:val="000000"/>
                </w:rPr>
                <w:t>Sekolah</w:t>
              </w:r>
              <w:proofErr w:type="spellEnd"/>
              <w:r w:rsidRPr="0092536C">
                <w:rPr>
                  <w:rFonts w:ascii="Times New Roman" w:eastAsia="Times New Roman" w:hAnsi="Times New Roman" w:cs="Times New Roman"/>
                  <w:color w:val="000000"/>
                </w:rPr>
                <w:t xml:space="preserve"> Terbuka </w:t>
              </w:r>
              <w:proofErr w:type="spellStart"/>
              <w:r w:rsidRPr="0092536C">
                <w:rPr>
                  <w:rFonts w:ascii="Times New Roman" w:eastAsia="Times New Roman" w:hAnsi="Times New Roman" w:cs="Times New Roman"/>
                  <w:color w:val="000000"/>
                </w:rPr>
                <w:t>Cakung</w:t>
              </w:r>
              <w:proofErr w:type="spellEnd"/>
              <w:r w:rsidRPr="0092536C">
                <w:rPr>
                  <w:rFonts w:ascii="Times New Roman" w:eastAsia="Times New Roman" w:hAnsi="Times New Roman" w:cs="Times New Roman"/>
                  <w:color w:val="000000"/>
                </w:rPr>
                <w:t xml:space="preserve"> 1 under SMP Negeri 138. It is located in Jalan P. </w:t>
              </w:r>
              <w:proofErr w:type="spellStart"/>
              <w:r w:rsidRPr="0092536C">
                <w:rPr>
                  <w:rFonts w:ascii="Times New Roman" w:eastAsia="Times New Roman" w:hAnsi="Times New Roman" w:cs="Times New Roman"/>
                  <w:color w:val="000000"/>
                </w:rPr>
                <w:t>Komarudin</w:t>
              </w:r>
              <w:proofErr w:type="spellEnd"/>
              <w:r w:rsidRPr="0092536C">
                <w:rPr>
                  <w:rFonts w:ascii="Times New Roman" w:eastAsia="Times New Roman" w:hAnsi="Times New Roman" w:cs="Times New Roman"/>
                  <w:color w:val="000000"/>
                </w:rPr>
                <w:t xml:space="preserve">, </w:t>
              </w:r>
              <w:proofErr w:type="spellStart"/>
              <w:r w:rsidRPr="0092536C">
                <w:rPr>
                  <w:rFonts w:ascii="Times New Roman" w:eastAsia="Times New Roman" w:hAnsi="Times New Roman" w:cs="Times New Roman"/>
                  <w:color w:val="000000"/>
                </w:rPr>
                <w:t>Pulogebang</w:t>
              </w:r>
              <w:proofErr w:type="spellEnd"/>
              <w:r w:rsidRPr="0092536C">
                <w:rPr>
                  <w:rFonts w:ascii="Times New Roman" w:eastAsia="Times New Roman" w:hAnsi="Times New Roman" w:cs="Times New Roman"/>
                  <w:color w:val="000000"/>
                </w:rPr>
                <w:t xml:space="preserve">, </w:t>
              </w:r>
              <w:proofErr w:type="spellStart"/>
              <w:r w:rsidRPr="0092536C">
                <w:rPr>
                  <w:rFonts w:ascii="Times New Roman" w:eastAsia="Times New Roman" w:hAnsi="Times New Roman" w:cs="Times New Roman"/>
                  <w:color w:val="000000"/>
                </w:rPr>
                <w:t>Cakung</w:t>
              </w:r>
              <w:proofErr w:type="spellEnd"/>
              <w:r w:rsidRPr="0092536C">
                <w:rPr>
                  <w:rFonts w:ascii="Times New Roman" w:eastAsia="Times New Roman" w:hAnsi="Times New Roman" w:cs="Times New Roman"/>
                  <w:color w:val="000000"/>
                </w:rPr>
                <w:t>, Jakarta Timur. SMP Negeri 138 area is 7000 m</w:t>
              </w:r>
              <w:r w:rsidRPr="0092536C">
                <w:rPr>
                  <w:rFonts w:ascii="Times New Roman" w:eastAsia="Times New Roman" w:hAnsi="Times New Roman" w:cs="Times New Roman"/>
                  <w:color w:val="000000"/>
                  <w:vertAlign w:val="superscript"/>
                </w:rPr>
                <w:t>2</w:t>
              </w:r>
              <w:r w:rsidRPr="0092536C">
                <w:rPr>
                  <w:rFonts w:ascii="Times New Roman" w:eastAsia="Times New Roman" w:hAnsi="Times New Roman" w:cs="Times New Roman"/>
                  <w:color w:val="000000"/>
                </w:rPr>
                <w:t xml:space="preserve"> and has a building area of 5700 m</w:t>
              </w:r>
              <w:r w:rsidRPr="0092536C">
                <w:rPr>
                  <w:rFonts w:ascii="Times New Roman" w:eastAsia="Times New Roman" w:hAnsi="Times New Roman" w:cs="Times New Roman"/>
                  <w:color w:val="000000"/>
                  <w:vertAlign w:val="superscript"/>
                </w:rPr>
                <w:t>2</w:t>
              </w:r>
              <w:r w:rsidRPr="0092536C">
                <w:rPr>
                  <w:rFonts w:ascii="Times New Roman" w:eastAsia="Times New Roman" w:hAnsi="Times New Roman" w:cs="Times New Roman"/>
                  <w:color w:val="000000"/>
                </w:rPr>
                <w:t xml:space="preserve">. </w:t>
              </w:r>
              <w:proofErr w:type="spellStart"/>
              <w:r w:rsidRPr="0092536C">
                <w:rPr>
                  <w:rFonts w:ascii="Times New Roman" w:eastAsia="Times New Roman" w:hAnsi="Times New Roman" w:cs="Times New Roman"/>
                  <w:color w:val="000000"/>
                </w:rPr>
                <w:t>Sekolah</w:t>
              </w:r>
              <w:proofErr w:type="spellEnd"/>
              <w:r w:rsidRPr="0092536C">
                <w:rPr>
                  <w:rFonts w:ascii="Times New Roman" w:eastAsia="Times New Roman" w:hAnsi="Times New Roman" w:cs="Times New Roman"/>
                  <w:color w:val="000000"/>
                </w:rPr>
                <w:t xml:space="preserve"> Terbuka </w:t>
              </w:r>
              <w:proofErr w:type="spellStart"/>
              <w:r w:rsidRPr="0092536C">
                <w:rPr>
                  <w:rFonts w:ascii="Times New Roman" w:eastAsia="Times New Roman" w:hAnsi="Times New Roman" w:cs="Times New Roman"/>
                  <w:color w:val="000000"/>
                </w:rPr>
                <w:t>Cakung</w:t>
              </w:r>
              <w:proofErr w:type="spellEnd"/>
              <w:r w:rsidRPr="0092536C">
                <w:rPr>
                  <w:rFonts w:ascii="Times New Roman" w:eastAsia="Times New Roman" w:hAnsi="Times New Roman" w:cs="Times New Roman"/>
                  <w:color w:val="000000"/>
                </w:rPr>
                <w:t xml:space="preserve"> 1 is an educational institution that provides formal as well as non-formal skills education program. Skills education program aimed to provide work training for students to be independent. The research data is collected in March 2019.</w:t>
              </w:r>
            </w:p>
            <w:p w14:paraId="24ED9F01" w14:textId="77777777" w:rsidR="00181715" w:rsidRDefault="0092536C" w:rsidP="00752EF8">
              <w:pPr>
                <w:spacing w:after="0" w:line="240" w:lineRule="auto"/>
                <w:jc w:val="both"/>
                <w:rPr>
                  <w:rFonts w:ascii="Times New Roman" w:eastAsia="Times New Roman" w:hAnsi="Times New Roman" w:cs="Times New Roman"/>
                  <w:color w:val="000000"/>
                </w:rPr>
              </w:pPr>
              <w:r w:rsidRPr="0092536C">
                <w:rPr>
                  <w:rFonts w:ascii="Times New Roman" w:eastAsia="Times New Roman" w:hAnsi="Times New Roman" w:cs="Times New Roman"/>
                  <w:color w:val="000000"/>
                  <w:lang w:val="en-US"/>
                </w:rPr>
                <w:t xml:space="preserve">This study aims to determine whether a positive relationship abide between the makeup skills program and the independence of female adolescent aged 13-17 years at </w:t>
              </w:r>
              <w:proofErr w:type="spellStart"/>
              <w:r w:rsidRPr="0092536C">
                <w:rPr>
                  <w:rFonts w:ascii="Times New Roman" w:eastAsia="Times New Roman" w:hAnsi="Times New Roman" w:cs="Times New Roman"/>
                  <w:color w:val="000000"/>
                  <w:lang w:val="en-US"/>
                </w:rPr>
                <w:t>Sekolah</w:t>
              </w:r>
              <w:proofErr w:type="spellEnd"/>
              <w:r w:rsidRPr="0092536C">
                <w:rPr>
                  <w:rFonts w:ascii="Times New Roman" w:eastAsia="Times New Roman" w:hAnsi="Times New Roman" w:cs="Times New Roman"/>
                  <w:color w:val="000000"/>
                  <w:lang w:val="en-US"/>
                </w:rPr>
                <w:t xml:space="preserve"> Terbuka </w:t>
              </w:r>
              <w:proofErr w:type="spellStart"/>
              <w:r w:rsidRPr="0092536C">
                <w:rPr>
                  <w:rFonts w:ascii="Times New Roman" w:eastAsia="Times New Roman" w:hAnsi="Times New Roman" w:cs="Times New Roman"/>
                  <w:color w:val="000000"/>
                  <w:lang w:val="en-US"/>
                </w:rPr>
                <w:t>Cakung</w:t>
              </w:r>
              <w:proofErr w:type="spellEnd"/>
              <w:r w:rsidRPr="0092536C">
                <w:rPr>
                  <w:rFonts w:ascii="Times New Roman" w:eastAsia="Times New Roman" w:hAnsi="Times New Roman" w:cs="Times New Roman"/>
                  <w:color w:val="000000"/>
                  <w:lang w:val="en-US"/>
                </w:rPr>
                <w:t xml:space="preserve"> 1. The research’s focus is qualified to the relationship of the implementation of makeup programs to the adolescent independence, as follows:</w:t>
              </w:r>
            </w:p>
            <w:p w14:paraId="6DE108A4" w14:textId="67AE4DDA" w:rsidR="00181715" w:rsidRPr="00181715" w:rsidRDefault="0092536C" w:rsidP="00752EF8">
              <w:pPr>
                <w:spacing w:after="0" w:line="240" w:lineRule="auto"/>
                <w:jc w:val="both"/>
                <w:rPr>
                  <w:rFonts w:ascii="Times New Roman" w:eastAsia="Times New Roman" w:hAnsi="Times New Roman" w:cs="Times New Roman"/>
                  <w:color w:val="000000"/>
                </w:rPr>
              </w:pPr>
              <w:r w:rsidRPr="0092536C">
                <w:rPr>
                  <w:rFonts w:ascii="Times New Roman" w:eastAsia="Times New Roman" w:hAnsi="Times New Roman" w:cs="Times New Roman"/>
                  <w:color w:val="000000"/>
                  <w:lang w:val="en-US"/>
                </w:rPr>
                <w:t>1. Independence has 4 indicators, which are; the level of self-awareness, careful, individualistic, and independent.</w:t>
              </w:r>
            </w:p>
            <w:p w14:paraId="50DF2A0B" w14:textId="370C7355" w:rsidR="0092536C" w:rsidRDefault="0092536C" w:rsidP="00752EF8">
              <w:pPr>
                <w:spacing w:after="0" w:line="240" w:lineRule="auto"/>
                <w:jc w:val="both"/>
                <w:rPr>
                  <w:rFonts w:ascii="Times New Roman" w:eastAsia="Times New Roman" w:hAnsi="Times New Roman" w:cs="Times New Roman"/>
                  <w:color w:val="000000"/>
                  <w:lang w:val="en-US"/>
                </w:rPr>
              </w:pPr>
              <w:r w:rsidRPr="0092536C">
                <w:rPr>
                  <w:rFonts w:ascii="Times New Roman" w:eastAsia="Times New Roman" w:hAnsi="Times New Roman" w:cs="Times New Roman"/>
                  <w:color w:val="000000"/>
                  <w:lang w:val="en-US"/>
                </w:rPr>
                <w:t xml:space="preserve">2. The cosmetology skills program covers the score of daily makeup knowledge and skills at </w:t>
              </w:r>
              <w:proofErr w:type="spellStart"/>
              <w:r w:rsidRPr="0092536C">
                <w:rPr>
                  <w:rFonts w:ascii="Times New Roman" w:eastAsia="Times New Roman" w:hAnsi="Times New Roman" w:cs="Times New Roman"/>
                  <w:color w:val="000000"/>
                  <w:lang w:val="en-US"/>
                </w:rPr>
                <w:t>Sekolah</w:t>
              </w:r>
              <w:proofErr w:type="spellEnd"/>
              <w:r w:rsidRPr="0092536C">
                <w:rPr>
                  <w:rFonts w:ascii="Times New Roman" w:eastAsia="Times New Roman" w:hAnsi="Times New Roman" w:cs="Times New Roman"/>
                  <w:color w:val="000000"/>
                  <w:lang w:val="en-US"/>
                </w:rPr>
                <w:t xml:space="preserve"> Terbuka </w:t>
              </w:r>
              <w:proofErr w:type="spellStart"/>
              <w:r w:rsidRPr="0092536C">
                <w:rPr>
                  <w:rFonts w:ascii="Times New Roman" w:eastAsia="Times New Roman" w:hAnsi="Times New Roman" w:cs="Times New Roman"/>
                  <w:color w:val="000000"/>
                  <w:lang w:val="en-US"/>
                </w:rPr>
                <w:t>Cakung</w:t>
              </w:r>
              <w:proofErr w:type="spellEnd"/>
              <w:r w:rsidRPr="0092536C">
                <w:rPr>
                  <w:rFonts w:ascii="Times New Roman" w:eastAsia="Times New Roman" w:hAnsi="Times New Roman" w:cs="Times New Roman"/>
                  <w:color w:val="000000"/>
                  <w:lang w:val="en-US"/>
                </w:rPr>
                <w:t xml:space="preserve"> 1.</w:t>
              </w:r>
            </w:p>
            <w:p w14:paraId="73B15EEA" w14:textId="77777777" w:rsidR="00BF269B" w:rsidRPr="0092536C" w:rsidRDefault="00BF269B" w:rsidP="00752EF8">
              <w:pPr>
                <w:spacing w:after="0" w:line="240" w:lineRule="auto"/>
                <w:jc w:val="both"/>
                <w:rPr>
                  <w:rFonts w:ascii="Times New Roman" w:eastAsia="Times New Roman" w:hAnsi="Times New Roman" w:cs="Times New Roman"/>
                  <w:color w:val="000000"/>
                  <w:lang w:val="en-US"/>
                </w:rPr>
              </w:pPr>
            </w:p>
            <w:p w14:paraId="28101198" w14:textId="1468F3B0" w:rsidR="00181715" w:rsidRPr="00A53CCD" w:rsidRDefault="00A53CCD" w:rsidP="00752EF8">
              <w:pPr>
                <w:spacing w:after="0" w:line="240" w:lineRule="auto"/>
                <w:jc w:val="both"/>
                <w:rPr>
                  <w:rFonts w:ascii="Times New Roman" w:eastAsia="Times New Roman" w:hAnsi="Times New Roman" w:cs="Times New Roman"/>
                  <w:i/>
                  <w:color w:val="000000"/>
                </w:rPr>
              </w:pPr>
              <w:r w:rsidRPr="00A53CCD">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tag w:val="goog_rdk_11"/>
                  <w:id w:val="-1558931032"/>
                </w:sdtPr>
                <w:sdtEndPr/>
                <w:sdtContent>
                  <w:r w:rsidR="00181715">
                    <w:rPr>
                      <w:rFonts w:ascii="Times New Roman" w:eastAsia="Times New Roman" w:hAnsi="Times New Roman" w:cs="Times New Roman"/>
                      <w:i/>
                      <w:color w:val="000000"/>
                    </w:rPr>
                    <w:t>2</w:t>
                  </w:r>
                  <w:r w:rsidR="00181715" w:rsidRPr="00A53CCD">
                    <w:rPr>
                      <w:rFonts w:ascii="Times New Roman" w:eastAsia="Times New Roman" w:hAnsi="Times New Roman" w:cs="Times New Roman"/>
                      <w:i/>
                      <w:color w:val="000000"/>
                    </w:rPr>
                    <w:t>.</w:t>
                  </w:r>
                  <w:r w:rsidR="00181715">
                    <w:rPr>
                      <w:rFonts w:ascii="Times New Roman" w:eastAsia="Times New Roman" w:hAnsi="Times New Roman" w:cs="Times New Roman"/>
                      <w:i/>
                      <w:color w:val="000000"/>
                    </w:rPr>
                    <w:t>2</w:t>
                  </w:r>
                  <w:r w:rsidR="00181715" w:rsidRPr="00A53CCD">
                    <w:rPr>
                      <w:rFonts w:ascii="Times New Roman" w:eastAsia="Times New Roman" w:hAnsi="Times New Roman" w:cs="Times New Roman"/>
                      <w:i/>
                      <w:color w:val="000000"/>
                    </w:rPr>
                    <w:t xml:space="preserve">. </w:t>
                  </w:r>
                  <w:r w:rsidR="00181715">
                    <w:rPr>
                      <w:rFonts w:ascii="Times New Roman" w:eastAsia="Times New Roman" w:hAnsi="Times New Roman" w:cs="Times New Roman"/>
                      <w:i/>
                      <w:color w:val="000000"/>
                    </w:rPr>
                    <w:t xml:space="preserve">Data Description </w:t>
                  </w:r>
                </w:sdtContent>
              </w:sdt>
            </w:p>
            <w:sdt>
              <w:sdtPr>
                <w:rPr>
                  <w:rFonts w:ascii="Times New Roman" w:eastAsia="Times New Roman" w:hAnsi="Times New Roman" w:cs="Times New Roman"/>
                  <w:color w:val="000000"/>
                </w:rPr>
                <w:tag w:val="goog_rdk_12"/>
                <w:id w:val="714008246"/>
              </w:sdtPr>
              <w:sdtEndPr/>
              <w:sdtContent>
                <w:p w14:paraId="6F185A4E" w14:textId="6DE631E2" w:rsidR="00181715" w:rsidRDefault="00181715" w:rsidP="00752EF8">
                  <w:pPr>
                    <w:spacing w:after="240" w:line="240" w:lineRule="auto"/>
                    <w:jc w:val="both"/>
                    <w:rPr>
                      <w:rFonts w:ascii="Times New Roman" w:eastAsia="Times New Roman" w:hAnsi="Times New Roman" w:cs="Times New Roman"/>
                      <w:color w:val="000000"/>
                    </w:rPr>
                  </w:pPr>
                  <w:r w:rsidRPr="00181715">
                    <w:rPr>
                      <w:rFonts w:ascii="Times New Roman" w:eastAsia="Times New Roman" w:hAnsi="Times New Roman" w:cs="Times New Roman"/>
                      <w:color w:val="000000"/>
                    </w:rPr>
                    <w:t xml:space="preserve">This research uses quantitative methods with survey methods in explaining the relationship between the independent variables which is the skills program (X) on the dependent variable of independence (Y). The samples of this study consist of thirty female adolescents aged 13-17 years who participated in a makeup training skills program. The instrument on the X variable uses the score of the program results in daily makeup skills, then the instrument on the Y variable uses a questionnaire in 28 closed questions that is tested through validity test and reliability test. </w:t>
                  </w:r>
                  <w:r w:rsidR="00BF269B">
                    <w:rPr>
                      <w:rFonts w:ascii="Times New Roman" w:eastAsia="Times New Roman" w:hAnsi="Times New Roman" w:cs="Times New Roman"/>
                      <w:color w:val="000000"/>
                    </w:rPr>
                    <w:t xml:space="preserve"> </w:t>
                  </w:r>
                  <w:r w:rsidRPr="00181715">
                    <w:rPr>
                      <w:rFonts w:ascii="Times New Roman" w:eastAsia="Times New Roman" w:hAnsi="Times New Roman" w:cs="Times New Roman"/>
                      <w:color w:val="000000"/>
                    </w:rPr>
                    <w:t xml:space="preserve">In this research, we used data collection technique that divided into two ways, which are primary data collection and secondary data collection. Primary data collection is obtained through direct research activities in the field to collect </w:t>
                  </w:r>
                  <w:proofErr w:type="spellStart"/>
                  <w:r w:rsidRPr="00181715">
                    <w:rPr>
                      <w:rFonts w:ascii="Times New Roman" w:eastAsia="Times New Roman" w:hAnsi="Times New Roman" w:cs="Times New Roman"/>
                      <w:color w:val="000000"/>
                    </w:rPr>
                    <w:t>datas</w:t>
                  </w:r>
                  <w:proofErr w:type="spellEnd"/>
                  <w:r w:rsidRPr="00181715">
                    <w:rPr>
                      <w:rFonts w:ascii="Times New Roman" w:eastAsia="Times New Roman" w:hAnsi="Times New Roman" w:cs="Times New Roman"/>
                      <w:color w:val="000000"/>
                    </w:rPr>
                    <w:t>, this could be done by; questionnaires, observation, and interviews.</w:t>
                  </w:r>
                  <w:r w:rsidRPr="00181715">
                    <w:rPr>
                      <w:rFonts w:ascii="Times New Roman" w:eastAsia="Times New Roman" w:hAnsi="Times New Roman" w:cs="Times New Roman"/>
                      <w:b/>
                      <w:color w:val="000000"/>
                    </w:rPr>
                    <w:t xml:space="preserve"> </w:t>
                  </w:r>
                  <w:r w:rsidRPr="00181715">
                    <w:rPr>
                      <w:rFonts w:ascii="Times New Roman" w:eastAsia="Times New Roman" w:hAnsi="Times New Roman" w:cs="Times New Roman"/>
                      <w:color w:val="000000"/>
                    </w:rPr>
                    <w:t>Secondary data collection can be obtained from; literature study</w:t>
                  </w:r>
                  <w:r w:rsidRPr="00181715">
                    <w:rPr>
                      <w:rFonts w:ascii="Times New Roman" w:eastAsia="Times New Roman" w:hAnsi="Times New Roman" w:cs="Times New Roman"/>
                      <w:b/>
                      <w:color w:val="000000"/>
                    </w:rPr>
                    <w:t xml:space="preserve">, </w:t>
                  </w:r>
                  <w:r w:rsidRPr="00181715">
                    <w:rPr>
                      <w:rFonts w:ascii="Times New Roman" w:eastAsia="Times New Roman" w:hAnsi="Times New Roman" w:cs="Times New Roman"/>
                      <w:color w:val="000000"/>
                    </w:rPr>
                    <w:t>and documentation.</w:t>
                  </w:r>
                </w:p>
                <w:p w14:paraId="0ED71CF0" w14:textId="2DEAA096" w:rsidR="00181715" w:rsidRPr="00A53CCD" w:rsidRDefault="0025357C" w:rsidP="00752EF8">
                  <w:pPr>
                    <w:spacing w:after="0" w:line="240" w:lineRule="auto"/>
                    <w:jc w:val="both"/>
                    <w:rPr>
                      <w:rFonts w:ascii="Times New Roman" w:eastAsia="Times New Roman" w:hAnsi="Times New Roman" w:cs="Times New Roman"/>
                      <w:i/>
                      <w:color w:val="000000"/>
                    </w:rPr>
                  </w:pPr>
                  <w:sdt>
                    <w:sdtPr>
                      <w:rPr>
                        <w:rFonts w:ascii="Times New Roman" w:eastAsia="Times New Roman" w:hAnsi="Times New Roman" w:cs="Times New Roman"/>
                        <w:color w:val="000000"/>
                      </w:rPr>
                      <w:tag w:val="goog_rdk_11"/>
                      <w:id w:val="681241445"/>
                    </w:sdtPr>
                    <w:sdtEndPr/>
                    <w:sdtContent>
                      <w:r w:rsidR="00181715">
                        <w:rPr>
                          <w:rFonts w:ascii="Times New Roman" w:eastAsia="Times New Roman" w:hAnsi="Times New Roman" w:cs="Times New Roman"/>
                          <w:i/>
                          <w:color w:val="000000"/>
                        </w:rPr>
                        <w:t>2</w:t>
                      </w:r>
                      <w:r w:rsidR="00181715" w:rsidRPr="00A53CCD">
                        <w:rPr>
                          <w:rFonts w:ascii="Times New Roman" w:eastAsia="Times New Roman" w:hAnsi="Times New Roman" w:cs="Times New Roman"/>
                          <w:i/>
                          <w:color w:val="000000"/>
                        </w:rPr>
                        <w:t>.</w:t>
                      </w:r>
                      <w:r w:rsidR="00181715">
                        <w:rPr>
                          <w:rFonts w:ascii="Times New Roman" w:eastAsia="Times New Roman" w:hAnsi="Times New Roman" w:cs="Times New Roman"/>
                          <w:i/>
                          <w:color w:val="000000"/>
                        </w:rPr>
                        <w:t>3</w:t>
                      </w:r>
                      <w:r w:rsidR="00181715" w:rsidRPr="00A53CCD">
                        <w:rPr>
                          <w:rFonts w:ascii="Times New Roman" w:eastAsia="Times New Roman" w:hAnsi="Times New Roman" w:cs="Times New Roman"/>
                          <w:i/>
                          <w:color w:val="000000"/>
                        </w:rPr>
                        <w:t xml:space="preserve">. </w:t>
                      </w:r>
                      <w:r w:rsidR="00181715">
                        <w:rPr>
                          <w:rFonts w:ascii="Times New Roman" w:eastAsia="Times New Roman" w:hAnsi="Times New Roman" w:cs="Times New Roman"/>
                          <w:i/>
                          <w:color w:val="000000"/>
                        </w:rPr>
                        <w:t xml:space="preserve">Feasibility Test </w:t>
                      </w:r>
                    </w:sdtContent>
                  </w:sdt>
                </w:p>
                <w:sdt>
                  <w:sdtPr>
                    <w:rPr>
                      <w:rFonts w:ascii="Times New Roman" w:eastAsia="Times New Roman" w:hAnsi="Times New Roman" w:cs="Times New Roman"/>
                      <w:color w:val="000000"/>
                    </w:rPr>
                    <w:tag w:val="goog_rdk_12"/>
                    <w:id w:val="5100155"/>
                  </w:sdtPr>
                  <w:sdtEndPr/>
                  <w:sdtContent>
                    <w:p w14:paraId="6D7DCFEB" w14:textId="68BEA74C" w:rsidR="00181715" w:rsidRDefault="00181715" w:rsidP="00752EF8">
                      <w:pPr>
                        <w:spacing w:after="0" w:line="240" w:lineRule="auto"/>
                        <w:jc w:val="both"/>
                        <w:rPr>
                          <w:rFonts w:ascii="Times New Roman" w:eastAsia="Times New Roman" w:hAnsi="Times New Roman" w:cs="Times New Roman"/>
                          <w:color w:val="000000"/>
                        </w:rPr>
                      </w:pPr>
                      <w:r w:rsidRPr="00181715">
                        <w:rPr>
                          <w:rFonts w:ascii="Times New Roman" w:eastAsia="Times New Roman" w:hAnsi="Times New Roman" w:cs="Times New Roman"/>
                          <w:color w:val="000000"/>
                        </w:rPr>
                        <w:t xml:space="preserve">In a study, the research instrument requires feasibility test. The feasibility test that is done in this research are validity test and reliability test. Validity test is a measurement that shows the validity of a research instrument in measuring the object. A research instrument normally has a high validity in case that the </w:t>
                      </w:r>
                      <w:r w:rsidRPr="00181715">
                        <w:rPr>
                          <w:rFonts w:ascii="Times New Roman" w:eastAsia="Times New Roman" w:hAnsi="Times New Roman" w:cs="Times New Roman"/>
                          <w:color w:val="000000"/>
                        </w:rPr>
                        <w:lastRenderedPageBreak/>
                        <w:t xml:space="preserve">instrument provides a measurement result that is suitable as the measurement purpose. Validity test on this research instrument by item analysis was carried out using the Product Moment correlation formula as follows </w:t>
                      </w:r>
                      <w:r w:rsidR="00D94DBE">
                        <w:rPr>
                          <w:rFonts w:ascii="Times New Roman" w:eastAsia="Times New Roman" w:hAnsi="Times New Roman" w:cs="Times New Roman"/>
                          <w:color w:val="000000"/>
                        </w:rPr>
                        <w:t>[</w:t>
                      </w:r>
                      <w:r w:rsidR="00752EF8">
                        <w:rPr>
                          <w:rFonts w:ascii="Times New Roman" w:eastAsia="Times New Roman" w:hAnsi="Times New Roman" w:cs="Times New Roman"/>
                          <w:color w:val="000000"/>
                        </w:rPr>
                        <w:t>9</w:t>
                      </w:r>
                      <w:proofErr w:type="gramStart"/>
                      <w:r w:rsidR="00D94DBE">
                        <w:rPr>
                          <w:rFonts w:ascii="Times New Roman" w:eastAsia="Times New Roman" w:hAnsi="Times New Roman" w:cs="Times New Roman"/>
                          <w:color w:val="000000"/>
                        </w:rPr>
                        <w:t xml:space="preserve">] </w:t>
                      </w:r>
                      <w:r w:rsidRPr="00181715">
                        <w:rPr>
                          <w:rFonts w:ascii="Times New Roman" w:eastAsia="Times New Roman" w:hAnsi="Times New Roman" w:cs="Times New Roman"/>
                          <w:color w:val="000000"/>
                        </w:rPr>
                        <w:t>:</w:t>
                      </w:r>
                      <w:proofErr w:type="gramEnd"/>
                      <w:r w:rsidR="001775D3">
                        <w:rPr>
                          <w:rFonts w:ascii="Times New Roman" w:eastAsia="Times New Roman" w:hAnsi="Times New Roman" w:cs="Times New Roman"/>
                          <w:color w:val="000000"/>
                        </w:rPr>
                        <w:t xml:space="preserve"> </w:t>
                      </w:r>
                    </w:p>
                    <w:tbl>
                      <w:tblPr>
                        <w:tblW w:w="8982" w:type="dxa"/>
                        <w:tblInd w:w="108" w:type="dxa"/>
                        <w:tblLook w:val="01E0" w:firstRow="1" w:lastRow="1" w:firstColumn="1" w:lastColumn="1" w:noHBand="0" w:noVBand="0"/>
                      </w:tblPr>
                      <w:tblGrid>
                        <w:gridCol w:w="6642"/>
                        <w:gridCol w:w="2340"/>
                      </w:tblGrid>
                      <w:tr w:rsidR="00181715" w14:paraId="0F7ECC37" w14:textId="77777777" w:rsidTr="00181715">
                        <w:tc>
                          <w:tcPr>
                            <w:tcW w:w="6642" w:type="dxa"/>
                          </w:tcPr>
                          <w:p w14:paraId="6632EA93" w14:textId="77777777" w:rsidR="00181715" w:rsidRDefault="0025357C" w:rsidP="00752EF8">
                            <w:pPr>
                              <w:spacing w:after="0" w:line="240" w:lineRule="auto"/>
                              <w:ind w:left="1495"/>
                              <w:jc w:val="center"/>
                            </w:pPr>
                            <m:oMathPara>
                              <m:oMath>
                                <m:sSub>
                                  <m:sSubPr>
                                    <m:ctrlPr>
                                      <w:rPr>
                                        <w:rFonts w:ascii="Cambria Math" w:hAnsi="Cambria Math"/>
                                        <w:i/>
                                      </w:rPr>
                                    </m:ctrlPr>
                                  </m:sSubPr>
                                  <m:e>
                                    <m:r>
                                      <w:rPr>
                                        <w:rFonts w:ascii="Cambria Math" w:hAnsi="Cambria Math"/>
                                      </w:rPr>
                                      <m:t>r</m:t>
                                    </m:r>
                                  </m:e>
                                  <m:sub>
                                    <m:r>
                                      <w:rPr>
                                        <w:rFonts w:ascii="Cambria Math" w:hAnsi="Cambria Math"/>
                                      </w:rPr>
                                      <m:t>xy</m:t>
                                    </m:r>
                                  </m:sub>
                                </m:sSub>
                                <m:r>
                                  <w:rPr>
                                    <w:rFonts w:ascii="Cambria Math" w:hAnsi="Cambria Math"/>
                                  </w:rPr>
                                  <m:t>=</m:t>
                                </m:r>
                                <m:f>
                                  <m:fPr>
                                    <m:ctrlPr>
                                      <w:rPr>
                                        <w:rFonts w:ascii="Cambria Math" w:hAnsi="Cambria Math"/>
                                        <w:i/>
                                      </w:rPr>
                                    </m:ctrlPr>
                                  </m:fPr>
                                  <m:num>
                                    <m:r>
                                      <w:rPr>
                                        <w:rFonts w:ascii="Cambria Math" w:hAnsi="Cambria Math"/>
                                      </w:rPr>
                                      <m:t>∑xy</m:t>
                                    </m:r>
                                  </m:num>
                                  <m:den>
                                    <m:rad>
                                      <m:radPr>
                                        <m:degHide m:val="1"/>
                                        <m:ctrlPr>
                                          <w:rPr>
                                            <w:rFonts w:ascii="Cambria Math" w:hAnsi="Cambria Math"/>
                                            <w:i/>
                                          </w:rPr>
                                        </m:ctrlPr>
                                      </m:radPr>
                                      <m:deg/>
                                      <m:e>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e>
                                    </m:rad>
                                  </m:den>
                                </m:f>
                              </m:oMath>
                            </m:oMathPara>
                          </w:p>
                        </w:tc>
                        <w:tc>
                          <w:tcPr>
                            <w:tcW w:w="2340" w:type="dxa"/>
                          </w:tcPr>
                          <w:p w14:paraId="4A5DE74A" w14:textId="77777777" w:rsidR="00181715" w:rsidRPr="00F163A1" w:rsidRDefault="00181715" w:rsidP="00752EF8">
                            <w:pPr>
                              <w:spacing w:after="0" w:line="240" w:lineRule="auto"/>
                              <w:ind w:left="1495"/>
                              <w:jc w:val="right"/>
                              <w:rPr>
                                <w:rFonts w:ascii="Times New Roman" w:hAnsi="Times New Roman" w:cs="Times New Roman"/>
                              </w:rPr>
                            </w:pPr>
                            <w:r w:rsidRPr="00F163A1">
                              <w:rPr>
                                <w:rFonts w:ascii="Times New Roman" w:hAnsi="Times New Roman" w:cs="Times New Roman"/>
                              </w:rPr>
                              <w:t>(1)</w:t>
                            </w:r>
                          </w:p>
                        </w:tc>
                      </w:tr>
                    </w:tbl>
                    <w:p w14:paraId="0985D382" w14:textId="77777777" w:rsidR="0034091F" w:rsidRDefault="0034091F" w:rsidP="00752EF8">
                      <w:pPr>
                        <w:spacing w:after="0" w:line="240" w:lineRule="auto"/>
                        <w:jc w:val="both"/>
                        <w:rPr>
                          <w:rFonts w:ascii="Times New Roman" w:eastAsia="Times New Roman" w:hAnsi="Times New Roman" w:cs="Times New Roman"/>
                          <w:color w:val="000000"/>
                        </w:rPr>
                      </w:pPr>
                    </w:p>
                    <w:p w14:paraId="0727894C" w14:textId="09F7FBDC" w:rsidR="00181715" w:rsidRDefault="00181715" w:rsidP="00752EF8">
                      <w:pPr>
                        <w:spacing w:after="0" w:line="240" w:lineRule="auto"/>
                        <w:jc w:val="both"/>
                        <w:rPr>
                          <w:rFonts w:ascii="Times New Roman" w:eastAsia="Times New Roman" w:hAnsi="Times New Roman" w:cs="Times New Roman"/>
                          <w:color w:val="000000"/>
                        </w:rPr>
                      </w:pPr>
                      <w:r w:rsidRPr="00181715">
                        <w:rPr>
                          <w:rFonts w:ascii="Times New Roman" w:eastAsia="Times New Roman" w:hAnsi="Times New Roman" w:cs="Times New Roman"/>
                          <w:color w:val="000000"/>
                        </w:rPr>
                        <w:t xml:space="preserve">Reliability test uses alpha </w:t>
                      </w:r>
                      <w:proofErr w:type="spellStart"/>
                      <w:r w:rsidRPr="00181715">
                        <w:rPr>
                          <w:rFonts w:ascii="Times New Roman" w:eastAsia="Times New Roman" w:hAnsi="Times New Roman" w:cs="Times New Roman"/>
                          <w:color w:val="000000"/>
                        </w:rPr>
                        <w:t>cronbach</w:t>
                      </w:r>
                      <w:proofErr w:type="spellEnd"/>
                      <w:r w:rsidRPr="00181715">
                        <w:rPr>
                          <w:rFonts w:ascii="Times New Roman" w:eastAsia="Times New Roman" w:hAnsi="Times New Roman" w:cs="Times New Roman"/>
                          <w:color w:val="000000"/>
                        </w:rPr>
                        <w:t xml:space="preserve"> formula which measures the conformity a set of statement (variables) measures an alternative choice of answers to respondent. Based on validity and reliability test, the number of questions that is valid for independence attitude variables is 28 questions out of 30 questions. The reliability for independence attitude is 0.923. It is shows that independence attitude (Y variable) is solid.</w:t>
                      </w:r>
                    </w:p>
                    <w:p w14:paraId="23EFC924" w14:textId="77777777" w:rsidR="00990F24" w:rsidRPr="00181715" w:rsidRDefault="00990F24" w:rsidP="00752EF8">
                      <w:pPr>
                        <w:spacing w:after="0" w:line="240" w:lineRule="auto"/>
                        <w:jc w:val="both"/>
                        <w:rPr>
                          <w:rFonts w:ascii="Times New Roman" w:eastAsia="Times New Roman" w:hAnsi="Times New Roman" w:cs="Times New Roman"/>
                          <w:color w:val="000000"/>
                        </w:rPr>
                      </w:pPr>
                    </w:p>
                    <w:p w14:paraId="66260D02" w14:textId="302F48DF" w:rsidR="00181715" w:rsidRPr="00A53CCD" w:rsidRDefault="0025357C" w:rsidP="00752EF8">
                      <w:pPr>
                        <w:spacing w:after="0" w:line="240" w:lineRule="auto"/>
                        <w:jc w:val="both"/>
                        <w:rPr>
                          <w:rFonts w:ascii="Times New Roman" w:eastAsia="Times New Roman" w:hAnsi="Times New Roman" w:cs="Times New Roman"/>
                          <w:i/>
                          <w:color w:val="000000"/>
                        </w:rPr>
                      </w:pPr>
                      <w:sdt>
                        <w:sdtPr>
                          <w:rPr>
                            <w:rFonts w:ascii="Times New Roman" w:eastAsia="Times New Roman" w:hAnsi="Times New Roman" w:cs="Times New Roman"/>
                            <w:color w:val="000000"/>
                          </w:rPr>
                          <w:tag w:val="goog_rdk_11"/>
                          <w:id w:val="1520515894"/>
                        </w:sdtPr>
                        <w:sdtEndPr/>
                        <w:sdtContent>
                          <w:r w:rsidR="00181715">
                            <w:rPr>
                              <w:rFonts w:ascii="Times New Roman" w:eastAsia="Times New Roman" w:hAnsi="Times New Roman" w:cs="Times New Roman"/>
                              <w:i/>
                              <w:color w:val="000000"/>
                            </w:rPr>
                            <w:t>2</w:t>
                          </w:r>
                          <w:r w:rsidR="00181715" w:rsidRPr="00A53CCD">
                            <w:rPr>
                              <w:rFonts w:ascii="Times New Roman" w:eastAsia="Times New Roman" w:hAnsi="Times New Roman" w:cs="Times New Roman"/>
                              <w:i/>
                              <w:color w:val="000000"/>
                            </w:rPr>
                            <w:t>.</w:t>
                          </w:r>
                          <w:r w:rsidR="00181715">
                            <w:rPr>
                              <w:rFonts w:ascii="Times New Roman" w:eastAsia="Times New Roman" w:hAnsi="Times New Roman" w:cs="Times New Roman"/>
                              <w:i/>
                              <w:color w:val="000000"/>
                            </w:rPr>
                            <w:t>4</w:t>
                          </w:r>
                          <w:r w:rsidR="00181715" w:rsidRPr="00A53CCD">
                            <w:rPr>
                              <w:rFonts w:ascii="Times New Roman" w:eastAsia="Times New Roman" w:hAnsi="Times New Roman" w:cs="Times New Roman"/>
                              <w:i/>
                              <w:color w:val="000000"/>
                            </w:rPr>
                            <w:t xml:space="preserve">. </w:t>
                          </w:r>
                          <w:r w:rsidR="00181715">
                            <w:rPr>
                              <w:rFonts w:ascii="Times New Roman" w:eastAsia="Times New Roman" w:hAnsi="Times New Roman" w:cs="Times New Roman"/>
                              <w:i/>
                              <w:color w:val="000000"/>
                            </w:rPr>
                            <w:t>Data Analysis Technique</w:t>
                          </w:r>
                        </w:sdtContent>
                      </w:sdt>
                    </w:p>
                    <w:sdt>
                      <w:sdtPr>
                        <w:tag w:val="goog_rdk_14"/>
                        <w:id w:val="264512178"/>
                      </w:sdtPr>
                      <w:sdtEndPr/>
                      <w:sdtContent>
                        <w:p w14:paraId="23071DE4" w14:textId="2D337FF8" w:rsidR="00170CD8" w:rsidRDefault="00170CD8" w:rsidP="00752EF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2.4.1. Normality Test </w:t>
                          </w:r>
                        </w:p>
                      </w:sdtContent>
                    </w:sdt>
                    <w:p w14:paraId="43CE459B" w14:textId="2FFCD74A" w:rsidR="00181715" w:rsidRPr="00181715" w:rsidRDefault="00181715" w:rsidP="00752EF8">
                      <w:pPr>
                        <w:spacing w:after="0" w:line="240" w:lineRule="auto"/>
                        <w:jc w:val="both"/>
                        <w:rPr>
                          <w:rFonts w:ascii="Times New Roman" w:eastAsia="Times New Roman" w:hAnsi="Times New Roman" w:cs="Times New Roman"/>
                          <w:color w:val="000000"/>
                        </w:rPr>
                      </w:pPr>
                      <w:r w:rsidRPr="00181715">
                        <w:rPr>
                          <w:rFonts w:ascii="Times New Roman" w:eastAsia="Times New Roman" w:hAnsi="Times New Roman" w:cs="Times New Roman"/>
                          <w:color w:val="000000"/>
                        </w:rPr>
                        <w:t xml:space="preserve">Data normality test is done to find out that the data has been taken comes from populations whether normally distributed or not as the regression y for x. Tests are performed on regression estimation of y on x using the </w:t>
                      </w:r>
                      <w:proofErr w:type="spellStart"/>
                      <w:r w:rsidRPr="00181715">
                        <w:rPr>
                          <w:rFonts w:ascii="Times New Roman" w:eastAsia="Times New Roman" w:hAnsi="Times New Roman" w:cs="Times New Roman"/>
                          <w:color w:val="000000"/>
                        </w:rPr>
                        <w:t>Kolmogrov</w:t>
                      </w:r>
                      <w:proofErr w:type="spellEnd"/>
                      <w:r w:rsidRPr="00181715">
                        <w:rPr>
                          <w:rFonts w:ascii="Times New Roman" w:eastAsia="Times New Roman" w:hAnsi="Times New Roman" w:cs="Times New Roman"/>
                          <w:color w:val="000000"/>
                        </w:rPr>
                        <w:t xml:space="preserve">-Smirnov formula with a significance level of 0.05. The </w:t>
                      </w:r>
                      <w:proofErr w:type="spellStart"/>
                      <w:r w:rsidRPr="00181715">
                        <w:rPr>
                          <w:rFonts w:ascii="Times New Roman" w:eastAsia="Times New Roman" w:hAnsi="Times New Roman" w:cs="Times New Roman"/>
                          <w:color w:val="000000"/>
                        </w:rPr>
                        <w:t>Kolmogrov</w:t>
                      </w:r>
                      <w:proofErr w:type="spellEnd"/>
                      <w:r w:rsidRPr="00181715">
                        <w:rPr>
                          <w:rFonts w:ascii="Times New Roman" w:eastAsia="Times New Roman" w:hAnsi="Times New Roman" w:cs="Times New Roman"/>
                          <w:color w:val="000000"/>
                        </w:rPr>
                        <w:t xml:space="preserve">-Smirnov test is carried out if the data is single or single frequency. The hypothesis </w:t>
                      </w:r>
                      <w:proofErr w:type="gramStart"/>
                      <w:r w:rsidRPr="00181715">
                        <w:rPr>
                          <w:rFonts w:ascii="Times New Roman" w:eastAsia="Times New Roman" w:hAnsi="Times New Roman" w:cs="Times New Roman"/>
                          <w:color w:val="000000"/>
                        </w:rPr>
                        <w:t>are</w:t>
                      </w:r>
                      <w:proofErr w:type="gramEnd"/>
                      <w:r w:rsidRPr="00181715">
                        <w:rPr>
                          <w:rFonts w:ascii="Times New Roman" w:eastAsia="Times New Roman" w:hAnsi="Times New Roman" w:cs="Times New Roman"/>
                          <w:color w:val="000000"/>
                        </w:rPr>
                        <w:t>:</w:t>
                      </w:r>
                    </w:p>
                    <w:p w14:paraId="5B511869" w14:textId="77777777" w:rsidR="00181715" w:rsidRPr="00181715" w:rsidRDefault="00181715" w:rsidP="00752EF8">
                      <w:pPr>
                        <w:spacing w:after="0" w:line="240" w:lineRule="auto"/>
                        <w:jc w:val="both"/>
                        <w:rPr>
                          <w:rFonts w:ascii="Times New Roman" w:eastAsia="Times New Roman" w:hAnsi="Times New Roman" w:cs="Times New Roman"/>
                          <w:color w:val="000000"/>
                        </w:rPr>
                      </w:pPr>
                      <w:r w:rsidRPr="00181715">
                        <w:rPr>
                          <w:rFonts w:ascii="Times New Roman" w:eastAsia="Times New Roman" w:hAnsi="Times New Roman" w:cs="Times New Roman"/>
                          <w:color w:val="000000"/>
                        </w:rPr>
                        <w:t>Ho: Data is normally distributed</w:t>
                      </w:r>
                    </w:p>
                    <w:p w14:paraId="51224A76" w14:textId="77777777" w:rsidR="00181715" w:rsidRPr="00181715" w:rsidRDefault="00181715" w:rsidP="00752EF8">
                      <w:pPr>
                        <w:spacing w:after="0" w:line="240" w:lineRule="auto"/>
                        <w:jc w:val="both"/>
                        <w:rPr>
                          <w:rFonts w:ascii="Times New Roman" w:eastAsia="Times New Roman" w:hAnsi="Times New Roman" w:cs="Times New Roman"/>
                          <w:color w:val="000000"/>
                        </w:rPr>
                      </w:pPr>
                      <w:r w:rsidRPr="00181715">
                        <w:rPr>
                          <w:rFonts w:ascii="Times New Roman" w:eastAsia="Times New Roman" w:hAnsi="Times New Roman" w:cs="Times New Roman"/>
                          <w:color w:val="000000"/>
                        </w:rPr>
                        <w:t>Ha: Data is not normally distributed</w:t>
                      </w:r>
                    </w:p>
                    <w:p w14:paraId="2B8F744C" w14:textId="2C9AA984" w:rsidR="00181715" w:rsidRDefault="00181715" w:rsidP="00752EF8">
                      <w:pPr>
                        <w:spacing w:after="240" w:line="240" w:lineRule="auto"/>
                        <w:jc w:val="both"/>
                        <w:rPr>
                          <w:rFonts w:ascii="Times New Roman" w:eastAsia="Times New Roman" w:hAnsi="Times New Roman" w:cs="Times New Roman"/>
                          <w:color w:val="000000"/>
                        </w:rPr>
                      </w:pPr>
                      <w:r w:rsidRPr="00181715">
                        <w:rPr>
                          <w:rFonts w:ascii="Times New Roman" w:eastAsia="Times New Roman" w:hAnsi="Times New Roman" w:cs="Times New Roman"/>
                          <w:color w:val="000000"/>
                        </w:rPr>
                        <w:t>With the Ho testing criteria reject if P value (significance) &lt;0.05 and accept Ho if P value (significance)&gt; 0.05.</w:t>
                      </w:r>
                    </w:p>
                    <w:sdt>
                      <w:sdtPr>
                        <w:tag w:val="goog_rdk_14"/>
                        <w:id w:val="686253560"/>
                      </w:sdtPr>
                      <w:sdtEndPr/>
                      <w:sdtContent>
                        <w:p w14:paraId="22C8A137" w14:textId="1A62B206" w:rsidR="00170CD8" w:rsidRDefault="00170CD8" w:rsidP="00752EF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2.4.2. </w:t>
                          </w:r>
                          <w:r w:rsidR="00AC1CA4">
                            <w:rPr>
                              <w:rFonts w:ascii="Times New Roman" w:eastAsia="Times New Roman" w:hAnsi="Times New Roman" w:cs="Times New Roman"/>
                              <w:i/>
                              <w:color w:val="000000"/>
                            </w:rPr>
                            <w:t>Linearity</w:t>
                          </w:r>
                          <w:r w:rsidR="006605EA">
                            <w:rPr>
                              <w:rFonts w:ascii="Times New Roman" w:eastAsia="Times New Roman" w:hAnsi="Times New Roman" w:cs="Times New Roman"/>
                              <w:i/>
                              <w:color w:val="000000"/>
                            </w:rPr>
                            <w:t xml:space="preserve"> </w:t>
                          </w:r>
                          <w:r w:rsidR="00AC1CA4">
                            <w:rPr>
                              <w:rFonts w:ascii="Times New Roman" w:eastAsia="Times New Roman" w:hAnsi="Times New Roman" w:cs="Times New Roman"/>
                              <w:i/>
                              <w:color w:val="000000"/>
                            </w:rPr>
                            <w:t>Test</w:t>
                          </w:r>
                          <w:r>
                            <w:rPr>
                              <w:rFonts w:ascii="Times New Roman" w:eastAsia="Times New Roman" w:hAnsi="Times New Roman" w:cs="Times New Roman"/>
                              <w:i/>
                              <w:color w:val="000000"/>
                            </w:rPr>
                            <w:t xml:space="preserve"> </w:t>
                          </w:r>
                        </w:p>
                      </w:sdtContent>
                    </w:sdt>
                    <w:p w14:paraId="57FF5D2F" w14:textId="38DC4FDA" w:rsidR="00AC1CA4" w:rsidRDefault="00AC1CA4" w:rsidP="00752EF8">
                      <w:pPr>
                        <w:spacing w:line="240" w:lineRule="auto"/>
                        <w:rPr>
                          <w:rFonts w:ascii="Times New Roman" w:hAnsi="Times New Roman" w:cs="Times New Roman"/>
                        </w:rPr>
                      </w:pPr>
                      <w:r w:rsidRPr="00AC1CA4">
                        <w:rPr>
                          <w:rFonts w:ascii="Times New Roman" w:hAnsi="Times New Roman" w:cs="Times New Roman"/>
                        </w:rPr>
                        <w:t xml:space="preserve">Linearity test is used to determine whether the regression equation between variable X and Y variable is linear or non-linear. </w:t>
                      </w:r>
                      <w:r w:rsidR="00B86B12">
                        <w:rPr>
                          <w:rFonts w:ascii="Times New Roman" w:hAnsi="Times New Roman" w:cs="Times New Roman"/>
                        </w:rPr>
                        <w:t>Whether the model are linear or non-linear is detected by comparing the value of F-count with F-table at significant level of 5</w:t>
                      </w:r>
                      <w:proofErr w:type="gramStart"/>
                      <w:r w:rsidR="00B86B12">
                        <w:rPr>
                          <w:rFonts w:ascii="Times New Roman" w:hAnsi="Times New Roman" w:cs="Times New Roman"/>
                        </w:rPr>
                        <w:t>%</w:t>
                      </w:r>
                      <w:r w:rsidR="00B00EDB">
                        <w:rPr>
                          <w:rFonts w:ascii="Times New Roman" w:hAnsi="Times New Roman" w:cs="Times New Roman"/>
                        </w:rPr>
                        <w:t>,</w:t>
                      </w:r>
                      <w:r w:rsidR="00731AAC">
                        <w:rPr>
                          <w:rFonts w:ascii="Times New Roman" w:hAnsi="Times New Roman" w:cs="Times New Roman"/>
                        </w:rPr>
                        <w:t>Untuk</w:t>
                      </w:r>
                      <w:proofErr w:type="gramEnd"/>
                      <w:r w:rsidR="00731AAC">
                        <w:rPr>
                          <w:rFonts w:ascii="Times New Roman" w:hAnsi="Times New Roman" w:cs="Times New Roman"/>
                        </w:rPr>
                        <w:t xml:space="preserve"> </w:t>
                      </w:r>
                      <w:proofErr w:type="spellStart"/>
                      <w:r w:rsidR="00731AAC">
                        <w:rPr>
                          <w:rFonts w:ascii="Times New Roman" w:hAnsi="Times New Roman" w:cs="Times New Roman"/>
                        </w:rPr>
                        <w:t>mendeteksi</w:t>
                      </w:r>
                      <w:proofErr w:type="spellEnd"/>
                      <w:r w:rsidR="00731AAC">
                        <w:rPr>
                          <w:rFonts w:ascii="Times New Roman" w:hAnsi="Times New Roman" w:cs="Times New Roman"/>
                        </w:rPr>
                        <w:t xml:space="preserve"> </w:t>
                      </w:r>
                      <w:proofErr w:type="spellStart"/>
                      <w:r w:rsidR="00731AAC">
                        <w:rPr>
                          <w:rFonts w:ascii="Times New Roman" w:hAnsi="Times New Roman" w:cs="Times New Roman"/>
                        </w:rPr>
                        <w:t>apakah</w:t>
                      </w:r>
                      <w:proofErr w:type="spellEnd"/>
                      <w:r w:rsidR="00731AAC">
                        <w:rPr>
                          <w:rFonts w:ascii="Times New Roman" w:hAnsi="Times New Roman" w:cs="Times New Roman"/>
                        </w:rPr>
                        <w:t xml:space="preserve"> model linear </w:t>
                      </w:r>
                      <w:proofErr w:type="spellStart"/>
                      <w:r w:rsidR="00731AAC">
                        <w:rPr>
                          <w:rFonts w:ascii="Times New Roman" w:hAnsi="Times New Roman" w:cs="Times New Roman"/>
                        </w:rPr>
                        <w:t>atau</w:t>
                      </w:r>
                      <w:proofErr w:type="spellEnd"/>
                      <w:r w:rsidR="00731AAC">
                        <w:rPr>
                          <w:rFonts w:ascii="Times New Roman" w:hAnsi="Times New Roman" w:cs="Times New Roman"/>
                        </w:rPr>
                        <w:t xml:space="preserve"> </w:t>
                      </w:r>
                      <w:proofErr w:type="spellStart"/>
                      <w:r w:rsidR="00731AAC">
                        <w:rPr>
                          <w:rFonts w:ascii="Times New Roman" w:hAnsi="Times New Roman" w:cs="Times New Roman"/>
                        </w:rPr>
                        <w:t>tidak</w:t>
                      </w:r>
                      <w:proofErr w:type="spellEnd"/>
                      <w:r w:rsidR="00731AAC">
                        <w:rPr>
                          <w:rFonts w:ascii="Times New Roman" w:hAnsi="Times New Roman" w:cs="Times New Roman"/>
                        </w:rPr>
                        <w:t xml:space="preserve"> linear </w:t>
                      </w:r>
                      <w:proofErr w:type="spellStart"/>
                      <w:r w:rsidR="00731AAC">
                        <w:rPr>
                          <w:rFonts w:ascii="Times New Roman" w:hAnsi="Times New Roman" w:cs="Times New Roman"/>
                        </w:rPr>
                        <w:t>dilakukan</w:t>
                      </w:r>
                      <w:proofErr w:type="spellEnd"/>
                      <w:r w:rsidR="00731AAC">
                        <w:rPr>
                          <w:rFonts w:ascii="Times New Roman" w:hAnsi="Times New Roman" w:cs="Times New Roman"/>
                        </w:rPr>
                        <w:t xml:space="preserve"> </w:t>
                      </w:r>
                      <w:proofErr w:type="spellStart"/>
                      <w:r w:rsidR="00731AAC">
                        <w:rPr>
                          <w:rFonts w:ascii="Times New Roman" w:hAnsi="Times New Roman" w:cs="Times New Roman"/>
                        </w:rPr>
                        <w:t>dengan</w:t>
                      </w:r>
                      <w:proofErr w:type="spellEnd"/>
                      <w:r w:rsidR="00731AAC">
                        <w:rPr>
                          <w:rFonts w:ascii="Times New Roman" w:hAnsi="Times New Roman" w:cs="Times New Roman"/>
                        </w:rPr>
                        <w:t xml:space="preserve"> </w:t>
                      </w:r>
                      <w:proofErr w:type="spellStart"/>
                      <w:r w:rsidR="00731AAC">
                        <w:rPr>
                          <w:rFonts w:ascii="Times New Roman" w:hAnsi="Times New Roman" w:cs="Times New Roman"/>
                        </w:rPr>
                        <w:t>membandingkan</w:t>
                      </w:r>
                      <w:proofErr w:type="spellEnd"/>
                      <w:r w:rsidR="00731AAC">
                        <w:rPr>
                          <w:rFonts w:ascii="Times New Roman" w:hAnsi="Times New Roman" w:cs="Times New Roman"/>
                        </w:rPr>
                        <w:t xml:space="preserve"> </w:t>
                      </w:r>
                      <w:proofErr w:type="spellStart"/>
                      <w:r w:rsidR="00731AAC">
                        <w:rPr>
                          <w:rFonts w:ascii="Times New Roman" w:hAnsi="Times New Roman" w:cs="Times New Roman"/>
                        </w:rPr>
                        <w:t>nilai</w:t>
                      </w:r>
                      <w:proofErr w:type="spellEnd"/>
                      <w:r w:rsidR="00731AAC">
                        <w:rPr>
                          <w:rFonts w:ascii="Times New Roman" w:hAnsi="Times New Roman" w:cs="Times New Roman"/>
                        </w:rPr>
                        <w:t xml:space="preserve"> F-</w:t>
                      </w:r>
                      <w:proofErr w:type="spellStart"/>
                      <w:r w:rsidR="00731AAC">
                        <w:rPr>
                          <w:rFonts w:ascii="Times New Roman" w:hAnsi="Times New Roman" w:cs="Times New Roman"/>
                        </w:rPr>
                        <w:t>hitung</w:t>
                      </w:r>
                      <w:proofErr w:type="spellEnd"/>
                      <w:r w:rsidR="00731AAC">
                        <w:rPr>
                          <w:rFonts w:ascii="Times New Roman" w:hAnsi="Times New Roman" w:cs="Times New Roman"/>
                        </w:rPr>
                        <w:t xml:space="preserve"> </w:t>
                      </w:r>
                      <w:proofErr w:type="spellStart"/>
                      <w:r w:rsidR="00731AAC">
                        <w:rPr>
                          <w:rFonts w:ascii="Times New Roman" w:hAnsi="Times New Roman" w:cs="Times New Roman"/>
                        </w:rPr>
                        <w:t>dengan</w:t>
                      </w:r>
                      <w:proofErr w:type="spellEnd"/>
                      <w:r w:rsidR="00731AAC">
                        <w:rPr>
                          <w:rFonts w:ascii="Times New Roman" w:hAnsi="Times New Roman" w:cs="Times New Roman"/>
                        </w:rPr>
                        <w:t xml:space="preserve"> F-</w:t>
                      </w:r>
                      <w:proofErr w:type="spellStart"/>
                      <w:r w:rsidR="00731AAC">
                        <w:rPr>
                          <w:rFonts w:ascii="Times New Roman" w:hAnsi="Times New Roman" w:cs="Times New Roman"/>
                        </w:rPr>
                        <w:t>tabel</w:t>
                      </w:r>
                      <w:proofErr w:type="spellEnd"/>
                      <w:r w:rsidR="00731AAC">
                        <w:rPr>
                          <w:rFonts w:ascii="Times New Roman" w:hAnsi="Times New Roman" w:cs="Times New Roman"/>
                        </w:rPr>
                        <w:t xml:space="preserve"> </w:t>
                      </w:r>
                      <w:r w:rsidR="001775D3">
                        <w:rPr>
                          <w:rFonts w:ascii="Times New Roman" w:hAnsi="Times New Roman" w:cs="Times New Roman"/>
                        </w:rPr>
                        <w:t xml:space="preserve">pada </w:t>
                      </w:r>
                      <w:proofErr w:type="spellStart"/>
                      <w:r w:rsidR="001775D3">
                        <w:rPr>
                          <w:rFonts w:ascii="Times New Roman" w:hAnsi="Times New Roman" w:cs="Times New Roman"/>
                        </w:rPr>
                        <w:t>taraf</w:t>
                      </w:r>
                      <w:proofErr w:type="spellEnd"/>
                      <w:r w:rsidR="001775D3">
                        <w:rPr>
                          <w:rFonts w:ascii="Times New Roman" w:hAnsi="Times New Roman" w:cs="Times New Roman"/>
                        </w:rPr>
                        <w:t xml:space="preserve"> </w:t>
                      </w:r>
                      <w:proofErr w:type="spellStart"/>
                      <w:r w:rsidR="001775D3">
                        <w:rPr>
                          <w:rFonts w:ascii="Times New Roman" w:hAnsi="Times New Roman" w:cs="Times New Roman"/>
                        </w:rPr>
                        <w:t>signifikansi</w:t>
                      </w:r>
                      <w:proofErr w:type="spellEnd"/>
                      <w:r w:rsidR="001775D3">
                        <w:rPr>
                          <w:rFonts w:ascii="Times New Roman" w:hAnsi="Times New Roman" w:cs="Times New Roman"/>
                        </w:rPr>
                        <w:t xml:space="preserve"> 5% </w:t>
                      </w:r>
                      <w:proofErr w:type="spellStart"/>
                      <w:r w:rsidR="001775D3">
                        <w:rPr>
                          <w:rFonts w:ascii="Times New Roman" w:hAnsi="Times New Roman" w:cs="Times New Roman"/>
                        </w:rPr>
                        <w:t>yaitu</w:t>
                      </w:r>
                      <w:proofErr w:type="spellEnd"/>
                      <w:r w:rsidR="001775D3">
                        <w:rPr>
                          <w:rFonts w:ascii="Times New Roman" w:hAnsi="Times New Roman" w:cs="Times New Roman"/>
                        </w:rPr>
                        <w:t>:</w:t>
                      </w:r>
                    </w:p>
                    <w:p w14:paraId="056567D1" w14:textId="6B018797" w:rsidR="001775D3" w:rsidRPr="001775D3" w:rsidRDefault="00B00EDB" w:rsidP="00752EF8">
                      <w:pPr>
                        <w:pStyle w:val="ListParagraph"/>
                        <w:numPr>
                          <w:ilvl w:val="0"/>
                          <w:numId w:val="8"/>
                        </w:numPr>
                        <w:spacing w:line="240" w:lineRule="auto"/>
                        <w:rPr>
                          <w:rFonts w:ascii="Times New Roman" w:hAnsi="Times New Roman" w:cs="Times New Roman"/>
                        </w:rPr>
                      </w:pPr>
                      <w:r>
                        <w:rPr>
                          <w:rFonts w:ascii="Times New Roman" w:hAnsi="Times New Roman" w:cs="Times New Roman"/>
                        </w:rPr>
                        <w:t>If F-count&gt;F-table, the regression equation between variable is non-linear.</w:t>
                      </w:r>
                    </w:p>
                    <w:p w14:paraId="13336119" w14:textId="40F4A3F7" w:rsidR="001775D3" w:rsidRPr="001775D3" w:rsidRDefault="00B00EDB" w:rsidP="00752EF8">
                      <w:pPr>
                        <w:pStyle w:val="ListParagraph"/>
                        <w:numPr>
                          <w:ilvl w:val="0"/>
                          <w:numId w:val="8"/>
                        </w:numPr>
                        <w:spacing w:line="240" w:lineRule="auto"/>
                        <w:rPr>
                          <w:rFonts w:ascii="Times New Roman" w:hAnsi="Times New Roman" w:cs="Times New Roman"/>
                        </w:rPr>
                      </w:pPr>
                      <w:r>
                        <w:rPr>
                          <w:rFonts w:ascii="Times New Roman" w:hAnsi="Times New Roman" w:cs="Times New Roman"/>
                        </w:rPr>
                        <w:t>If F-count</w:t>
                      </w:r>
                      <w:r>
                        <w:rPr>
                          <w:rFonts w:ascii="Times New Roman" w:hAnsi="Times New Roman" w:cs="Times New Roman"/>
                        </w:rPr>
                        <w:t>&lt;</w:t>
                      </w:r>
                      <w:r>
                        <w:rPr>
                          <w:rFonts w:ascii="Times New Roman" w:hAnsi="Times New Roman" w:cs="Times New Roman"/>
                        </w:rPr>
                        <w:t>F-table, the regression equation between variable is linear.</w:t>
                      </w:r>
                    </w:p>
                    <w:p w14:paraId="6371A703" w14:textId="1934058C" w:rsidR="00AC1CA4" w:rsidRPr="00A53CCD" w:rsidRDefault="0025357C" w:rsidP="00752EF8">
                      <w:pPr>
                        <w:spacing w:after="0" w:line="240" w:lineRule="auto"/>
                        <w:jc w:val="both"/>
                        <w:rPr>
                          <w:rFonts w:ascii="Times New Roman" w:eastAsia="Times New Roman" w:hAnsi="Times New Roman" w:cs="Times New Roman"/>
                          <w:i/>
                          <w:color w:val="000000"/>
                        </w:rPr>
                      </w:pPr>
                      <w:sdt>
                        <w:sdtPr>
                          <w:rPr>
                            <w:rFonts w:ascii="Times New Roman" w:eastAsia="Times New Roman" w:hAnsi="Times New Roman" w:cs="Times New Roman"/>
                            <w:color w:val="000000"/>
                          </w:rPr>
                          <w:tag w:val="goog_rdk_11"/>
                          <w:id w:val="1199517650"/>
                        </w:sdtPr>
                        <w:sdtEndPr/>
                        <w:sdtContent>
                          <w:r w:rsidR="00AC1CA4">
                            <w:rPr>
                              <w:rFonts w:ascii="Times New Roman" w:eastAsia="Times New Roman" w:hAnsi="Times New Roman" w:cs="Times New Roman"/>
                              <w:i/>
                              <w:color w:val="000000"/>
                            </w:rPr>
                            <w:t>2</w:t>
                          </w:r>
                          <w:r w:rsidR="00AC1CA4" w:rsidRPr="00A53CCD">
                            <w:rPr>
                              <w:rFonts w:ascii="Times New Roman" w:eastAsia="Times New Roman" w:hAnsi="Times New Roman" w:cs="Times New Roman"/>
                              <w:i/>
                              <w:color w:val="000000"/>
                            </w:rPr>
                            <w:t>.</w:t>
                          </w:r>
                          <w:r w:rsidR="00AC1CA4">
                            <w:rPr>
                              <w:rFonts w:ascii="Times New Roman" w:eastAsia="Times New Roman" w:hAnsi="Times New Roman" w:cs="Times New Roman"/>
                              <w:i/>
                              <w:color w:val="000000"/>
                            </w:rPr>
                            <w:t>5</w:t>
                          </w:r>
                          <w:r w:rsidR="00AC1CA4" w:rsidRPr="00A53CCD">
                            <w:rPr>
                              <w:rFonts w:ascii="Times New Roman" w:eastAsia="Times New Roman" w:hAnsi="Times New Roman" w:cs="Times New Roman"/>
                              <w:i/>
                              <w:color w:val="000000"/>
                            </w:rPr>
                            <w:t xml:space="preserve">. </w:t>
                          </w:r>
                          <w:r w:rsidR="00AC1CA4">
                            <w:rPr>
                              <w:rFonts w:ascii="Times New Roman" w:eastAsia="Times New Roman" w:hAnsi="Times New Roman" w:cs="Times New Roman"/>
                              <w:i/>
                              <w:color w:val="000000"/>
                            </w:rPr>
                            <w:t>Hypothesis Test</w:t>
                          </w:r>
                        </w:sdtContent>
                      </w:sdt>
                    </w:p>
                    <w:p w14:paraId="3F2B75F9" w14:textId="1018DF75" w:rsidR="00AC1CA4" w:rsidRDefault="00AC1CA4" w:rsidP="00752EF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Cs/>
                          <w:color w:val="000000"/>
                        </w:rPr>
                      </w:pPr>
                      <w:r w:rsidRPr="00AC1CA4">
                        <w:rPr>
                          <w:rFonts w:ascii="Times New Roman" w:eastAsia="Times New Roman" w:hAnsi="Times New Roman" w:cs="Times New Roman"/>
                          <w:iCs/>
                          <w:color w:val="000000"/>
                        </w:rPr>
                        <w:t xml:space="preserve">The hypothesis used in this study is the associative hypothesis. Associative hypothesis is an assumption about the existence of a relationship between variables in the population to be tested through the relationships between variables in the sample taken from the population. </w:t>
                      </w:r>
                    </w:p>
                    <w:p w14:paraId="25414C05" w14:textId="77777777" w:rsidR="00007789" w:rsidRPr="00AC1CA4" w:rsidRDefault="00007789" w:rsidP="00752EF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Cs/>
                          <w:color w:val="000000"/>
                        </w:rPr>
                      </w:pPr>
                    </w:p>
                    <w:p w14:paraId="48DA3F48" w14:textId="4647BCB9" w:rsidR="0011452D" w:rsidRPr="000F155F" w:rsidRDefault="00336E86" w:rsidP="00752EF8">
                      <w:pPr>
                        <w:spacing w:line="240" w:lineRule="auto"/>
                        <w:jc w:val="both"/>
                        <w:rPr>
                          <w:rFonts w:ascii="Times New Roman" w:hAnsi="Times New Roman" w:cs="Times New Roman"/>
                        </w:rPr>
                      </w:pPr>
                      <w:r w:rsidRPr="00336E86">
                        <w:rPr>
                          <w:rFonts w:ascii="Times New Roman" w:hAnsi="Times New Roman" w:cs="Times New Roman"/>
                        </w:rPr>
                        <w:t xml:space="preserve">Coefficient of correlation analysis is done to prove the righteousness of the research hypothesis. In this study we use the </w:t>
                      </w:r>
                      <w:r w:rsidRPr="00336E86">
                        <w:rPr>
                          <w:rFonts w:ascii="Times New Roman" w:hAnsi="Times New Roman" w:cs="Times New Roman"/>
                          <w:i/>
                        </w:rPr>
                        <w:t>product moment</w:t>
                      </w:r>
                      <w:r w:rsidRPr="00336E86">
                        <w:rPr>
                          <w:rFonts w:ascii="Times New Roman" w:hAnsi="Times New Roman" w:cs="Times New Roman"/>
                        </w:rPr>
                        <w:t xml:space="preserve"> correlation formula. The correlation technique is used to find relationships and to prove the hypothesis of the relationship between two variables if the data from both variables are in the form of intervals or ratios</w:t>
                      </w:r>
                      <w:r w:rsidR="00752EF8">
                        <w:rPr>
                          <w:rFonts w:ascii="Times New Roman" w:hAnsi="Times New Roman" w:cs="Times New Roman"/>
                        </w:rPr>
                        <w:t xml:space="preserve">. </w:t>
                      </w:r>
                      <w:r w:rsidR="00F21755" w:rsidRPr="00F21755">
                        <w:rPr>
                          <w:rFonts w:ascii="Times New Roman" w:hAnsi="Times New Roman" w:cs="Times New Roman"/>
                        </w:rPr>
                        <w:t xml:space="preserve">Simple regression </w:t>
                      </w:r>
                      <w:r w:rsidR="000F155F">
                        <w:rPr>
                          <w:rFonts w:ascii="Times New Roman" w:hAnsi="Times New Roman" w:cs="Times New Roman"/>
                        </w:rPr>
                        <w:t>also prov</w:t>
                      </w:r>
                      <w:r w:rsidR="00F21755" w:rsidRPr="00F21755">
                        <w:rPr>
                          <w:rFonts w:ascii="Times New Roman" w:hAnsi="Times New Roman" w:cs="Times New Roman"/>
                        </w:rPr>
                        <w:t>i</w:t>
                      </w:r>
                      <w:r w:rsidR="000F155F">
                        <w:rPr>
                          <w:rFonts w:ascii="Times New Roman" w:hAnsi="Times New Roman" w:cs="Times New Roman"/>
                        </w:rPr>
                        <w:t>ded to obtain</w:t>
                      </w:r>
                      <w:r w:rsidR="00F21755" w:rsidRPr="00F21755">
                        <w:rPr>
                          <w:rFonts w:ascii="Times New Roman" w:hAnsi="Times New Roman" w:cs="Times New Roman"/>
                        </w:rPr>
                        <w:t xml:space="preserve"> the functional or causal relationship of one independent variable and the dependent variable </w:t>
                      </w:r>
                      <w:r w:rsidR="00752EF8">
                        <w:rPr>
                          <w:rFonts w:ascii="Times New Roman" w:hAnsi="Times New Roman" w:cs="Times New Roman"/>
                        </w:rPr>
                        <w:t>[10</w:t>
                      </w:r>
                      <w:r w:rsidR="00D94DBE">
                        <w:rPr>
                          <w:rFonts w:ascii="Times New Roman" w:hAnsi="Times New Roman" w:cs="Times New Roman"/>
                        </w:rPr>
                        <w:t>]</w:t>
                      </w:r>
                      <w:r w:rsidR="000F155F">
                        <w:rPr>
                          <w:rFonts w:ascii="Times New Roman" w:hAnsi="Times New Roman" w:cs="Times New Roman"/>
                        </w:rPr>
                        <w:t>. Furthermore, d</w:t>
                      </w:r>
                      <w:r w:rsidRPr="00336E86">
                        <w:rPr>
                          <w:rFonts w:ascii="Times New Roman" w:hAnsi="Times New Roman" w:cs="Times New Roman"/>
                        </w:rPr>
                        <w:t xml:space="preserve">etermination coefficient </w:t>
                      </w:r>
                      <w:r w:rsidR="000F155F">
                        <w:rPr>
                          <w:rFonts w:ascii="Times New Roman" w:hAnsi="Times New Roman" w:cs="Times New Roman"/>
                        </w:rPr>
                        <w:t xml:space="preserve">also used </w:t>
                      </w:r>
                      <w:r w:rsidRPr="00336E86">
                        <w:rPr>
                          <w:rFonts w:ascii="Times New Roman" w:hAnsi="Times New Roman" w:cs="Times New Roman"/>
                        </w:rPr>
                        <w:t>to determine the contribution of the makeup skills program to the adolescent</w:t>
                      </w:r>
                      <w:r w:rsidR="00007789">
                        <w:rPr>
                          <w:rFonts w:ascii="Times New Roman" w:hAnsi="Times New Roman" w:cs="Times New Roman"/>
                        </w:rPr>
                        <w:t>’</w:t>
                      </w:r>
                      <w:r w:rsidRPr="00336E86">
                        <w:rPr>
                          <w:rFonts w:ascii="Times New Roman" w:hAnsi="Times New Roman" w:cs="Times New Roman"/>
                        </w:rPr>
                        <w:t>s independence.</w:t>
                      </w:r>
                    </w:p>
                  </w:sdtContent>
                </w:sdt>
              </w:sdtContent>
            </w:sdt>
          </w:sdtContent>
        </w:sdt>
      </w:sdtContent>
    </w:sdt>
    <w:sdt>
      <w:sdtPr>
        <w:tag w:val="goog_rdk_73"/>
        <w:id w:val="259273461"/>
      </w:sdtPr>
      <w:sdtEndPr/>
      <w:sdtContent>
        <w:p w14:paraId="77BA95AE" w14:textId="318BD39D" w:rsidR="0011452D" w:rsidRDefault="00336E8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Results</w:t>
          </w:r>
        </w:p>
      </w:sdtContent>
    </w:sdt>
    <w:sdt>
      <w:sdtPr>
        <w:tag w:val="goog_rdk_74"/>
        <w:id w:val="1144788962"/>
      </w:sdtPr>
      <w:sdtEndPr/>
      <w:sdtContent>
        <w:p w14:paraId="30439236" w14:textId="77480E6D" w:rsidR="00336E86" w:rsidRDefault="0025357C" w:rsidP="00D94DBE">
          <w:pPr>
            <w:spacing w:after="0"/>
            <w:jc w:val="both"/>
            <w:rPr>
              <w:rFonts w:ascii="Times New Roman" w:eastAsia="Times New Roman" w:hAnsi="Times New Roman" w:cs="Times New Roman"/>
              <w:i/>
              <w:color w:val="000000"/>
            </w:rPr>
          </w:pPr>
          <w:sdt>
            <w:sdtPr>
              <w:rPr>
                <w:rFonts w:ascii="Times New Roman" w:eastAsia="Times New Roman" w:hAnsi="Times New Roman" w:cs="Times New Roman"/>
                <w:color w:val="000000"/>
              </w:rPr>
              <w:tag w:val="goog_rdk_11"/>
              <w:id w:val="1281455993"/>
            </w:sdtPr>
            <w:sdtEndPr/>
            <w:sdtContent>
              <w:r w:rsidR="00336E86">
                <w:rPr>
                  <w:rFonts w:ascii="Times New Roman" w:eastAsia="Times New Roman" w:hAnsi="Times New Roman" w:cs="Times New Roman"/>
                  <w:i/>
                  <w:color w:val="000000"/>
                </w:rPr>
                <w:t>3</w:t>
              </w:r>
              <w:r w:rsidR="00336E86" w:rsidRPr="00A53CCD">
                <w:rPr>
                  <w:rFonts w:ascii="Times New Roman" w:eastAsia="Times New Roman" w:hAnsi="Times New Roman" w:cs="Times New Roman"/>
                  <w:i/>
                  <w:color w:val="000000"/>
                </w:rPr>
                <w:t>.</w:t>
              </w:r>
              <w:r w:rsidR="00336E86">
                <w:rPr>
                  <w:rFonts w:ascii="Times New Roman" w:eastAsia="Times New Roman" w:hAnsi="Times New Roman" w:cs="Times New Roman"/>
                  <w:i/>
                  <w:color w:val="000000"/>
                </w:rPr>
                <w:t>1</w:t>
              </w:r>
              <w:r w:rsidR="00336E86" w:rsidRPr="00A53CCD">
                <w:rPr>
                  <w:rFonts w:ascii="Times New Roman" w:eastAsia="Times New Roman" w:hAnsi="Times New Roman" w:cs="Times New Roman"/>
                  <w:i/>
                  <w:color w:val="000000"/>
                </w:rPr>
                <w:t xml:space="preserve">. </w:t>
              </w:r>
              <w:r w:rsidR="00336E86">
                <w:rPr>
                  <w:rFonts w:ascii="Times New Roman" w:eastAsia="Times New Roman" w:hAnsi="Times New Roman" w:cs="Times New Roman"/>
                  <w:i/>
                  <w:color w:val="000000"/>
                </w:rPr>
                <w:t>Data Analysis</w:t>
              </w:r>
            </w:sdtContent>
          </w:sdt>
        </w:p>
        <w:p w14:paraId="6499511D" w14:textId="36E29981" w:rsidR="00336E86" w:rsidRPr="00336E86" w:rsidRDefault="00336E86" w:rsidP="00D94DBE">
          <w:pPr>
            <w:spacing w:after="0"/>
            <w:jc w:val="both"/>
            <w:rPr>
              <w:rFonts w:ascii="Times New Roman" w:eastAsia="Times New Roman" w:hAnsi="Times New Roman" w:cs="Times New Roman"/>
              <w:color w:val="000000"/>
            </w:rPr>
          </w:pPr>
          <w:r w:rsidRPr="00336E86">
            <w:rPr>
              <w:rFonts w:ascii="Times New Roman" w:eastAsia="Times New Roman" w:hAnsi="Times New Roman" w:cs="Times New Roman"/>
              <w:color w:val="000000"/>
            </w:rPr>
            <w:t xml:space="preserve">The normality test shows that Kolmogorov </w:t>
          </w:r>
          <w:r w:rsidR="00007789">
            <w:rPr>
              <w:rFonts w:ascii="Times New Roman" w:eastAsia="Times New Roman" w:hAnsi="Times New Roman" w:cs="Times New Roman"/>
              <w:color w:val="000000"/>
            </w:rPr>
            <w:t>S</w:t>
          </w:r>
          <w:r w:rsidRPr="00336E86">
            <w:rPr>
              <w:rFonts w:ascii="Times New Roman" w:eastAsia="Times New Roman" w:hAnsi="Times New Roman" w:cs="Times New Roman"/>
              <w:color w:val="000000"/>
            </w:rPr>
            <w:t>mirnov value is 0.090, while the probability value is 0.200, then Ho is accepted and it can be stated that the regression data Y on X is normally distributed.</w:t>
          </w:r>
        </w:p>
        <w:p w14:paraId="314C1B47" w14:textId="2B5D583A" w:rsidR="00D94DBE" w:rsidRDefault="00336E86" w:rsidP="00336E86">
          <w:pPr>
            <w:spacing w:after="240"/>
            <w:jc w:val="both"/>
            <w:rPr>
              <w:rFonts w:ascii="Times New Roman" w:eastAsia="Times New Roman" w:hAnsi="Times New Roman" w:cs="Times New Roman"/>
              <w:color w:val="000000"/>
            </w:rPr>
          </w:pPr>
          <w:r w:rsidRPr="00336E86">
            <w:rPr>
              <w:rFonts w:ascii="Times New Roman" w:eastAsia="Times New Roman" w:hAnsi="Times New Roman" w:cs="Times New Roman"/>
              <w:color w:val="000000"/>
            </w:rPr>
            <w:lastRenderedPageBreak/>
            <w:t>Based on the results of the linearity test, the calculated F value is 1.135, while the F table at the 0.05 significance level is 2.484, so F</w:t>
          </w:r>
          <w:r w:rsidR="00007789">
            <w:rPr>
              <w:rFonts w:ascii="Times New Roman" w:eastAsia="Times New Roman" w:hAnsi="Times New Roman" w:cs="Times New Roman"/>
              <w:color w:val="000000"/>
            </w:rPr>
            <w:t>-</w:t>
          </w:r>
          <w:r w:rsidRPr="00336E86">
            <w:rPr>
              <w:rFonts w:ascii="Times New Roman" w:eastAsia="Times New Roman" w:hAnsi="Times New Roman" w:cs="Times New Roman"/>
              <w:color w:val="000000"/>
            </w:rPr>
            <w:t>count (1.135) &lt; F</w:t>
          </w:r>
          <w:r w:rsidR="00007789">
            <w:rPr>
              <w:rFonts w:ascii="Times New Roman" w:eastAsia="Times New Roman" w:hAnsi="Times New Roman" w:cs="Times New Roman"/>
              <w:color w:val="000000"/>
            </w:rPr>
            <w:t>-</w:t>
          </w:r>
          <w:r w:rsidRPr="00336E86">
            <w:rPr>
              <w:rFonts w:ascii="Times New Roman" w:eastAsia="Times New Roman" w:hAnsi="Times New Roman" w:cs="Times New Roman"/>
              <w:color w:val="000000"/>
            </w:rPr>
            <w:t>table (2.484) then Ho is accepted and the regression equation model is declared linear. The regression significance test obtained F</w:t>
          </w:r>
          <w:r w:rsidR="00605C01">
            <w:rPr>
              <w:rFonts w:ascii="Times New Roman" w:eastAsia="Times New Roman" w:hAnsi="Times New Roman" w:cs="Times New Roman"/>
              <w:color w:val="000000"/>
            </w:rPr>
            <w:t>-</w:t>
          </w:r>
          <w:r w:rsidRPr="00336E86">
            <w:rPr>
              <w:rFonts w:ascii="Times New Roman" w:eastAsia="Times New Roman" w:hAnsi="Times New Roman" w:cs="Times New Roman"/>
              <w:color w:val="000000"/>
            </w:rPr>
            <w:t>count of 26.857, while F</w:t>
          </w:r>
          <w:r w:rsidR="00605C01">
            <w:rPr>
              <w:rFonts w:ascii="Times New Roman" w:eastAsia="Times New Roman" w:hAnsi="Times New Roman" w:cs="Times New Roman"/>
              <w:color w:val="000000"/>
            </w:rPr>
            <w:t>-</w:t>
          </w:r>
          <w:r w:rsidRPr="00336E86">
            <w:rPr>
              <w:rFonts w:ascii="Times New Roman" w:eastAsia="Times New Roman" w:hAnsi="Times New Roman" w:cs="Times New Roman"/>
              <w:color w:val="000000"/>
            </w:rPr>
            <w:t>table at the significance level of 0.05 with the numerator 1 and the denominator 28 was 4.196. Furthermore, F</w:t>
          </w:r>
          <w:r w:rsidR="00007789">
            <w:rPr>
              <w:rFonts w:ascii="Times New Roman" w:eastAsia="Times New Roman" w:hAnsi="Times New Roman" w:cs="Times New Roman"/>
              <w:color w:val="000000"/>
            </w:rPr>
            <w:t>-</w:t>
          </w:r>
          <w:r w:rsidRPr="00336E86">
            <w:rPr>
              <w:rFonts w:ascii="Times New Roman" w:eastAsia="Times New Roman" w:hAnsi="Times New Roman" w:cs="Times New Roman"/>
              <w:color w:val="000000"/>
            </w:rPr>
            <w:t>count (26.857) &gt; F</w:t>
          </w:r>
          <w:r w:rsidR="00007789">
            <w:rPr>
              <w:rFonts w:ascii="Times New Roman" w:eastAsia="Times New Roman" w:hAnsi="Times New Roman" w:cs="Times New Roman"/>
              <w:color w:val="000000"/>
            </w:rPr>
            <w:t>-</w:t>
          </w:r>
          <w:r w:rsidRPr="00336E86">
            <w:rPr>
              <w:rFonts w:ascii="Times New Roman" w:eastAsia="Times New Roman" w:hAnsi="Times New Roman" w:cs="Times New Roman"/>
              <w:color w:val="000000"/>
            </w:rPr>
            <w:t>table (4.196), then the regression equation model was stated to be significant.</w:t>
          </w:r>
        </w:p>
        <w:p w14:paraId="3CB93AAE" w14:textId="6024D5AA" w:rsidR="00CC3E0D" w:rsidRDefault="0025357C" w:rsidP="00BF269B">
          <w:pPr>
            <w:spacing w:after="0"/>
            <w:jc w:val="both"/>
            <w:rPr>
              <w:rFonts w:ascii="Times New Roman" w:eastAsia="Times New Roman" w:hAnsi="Times New Roman" w:cs="Times New Roman"/>
              <w:i/>
              <w:color w:val="000000"/>
            </w:rPr>
          </w:pPr>
          <w:sdt>
            <w:sdtPr>
              <w:rPr>
                <w:rFonts w:ascii="Times New Roman" w:eastAsia="Times New Roman" w:hAnsi="Times New Roman" w:cs="Times New Roman"/>
                <w:color w:val="000000"/>
              </w:rPr>
              <w:tag w:val="goog_rdk_11"/>
              <w:id w:val="-592239362"/>
            </w:sdtPr>
            <w:sdtEndPr/>
            <w:sdtContent>
              <w:r w:rsidR="00CC3E0D">
                <w:rPr>
                  <w:rFonts w:ascii="Times New Roman" w:eastAsia="Times New Roman" w:hAnsi="Times New Roman" w:cs="Times New Roman"/>
                  <w:i/>
                  <w:color w:val="000000"/>
                </w:rPr>
                <w:t>3</w:t>
              </w:r>
              <w:r w:rsidR="00CC3E0D" w:rsidRPr="00A53CCD">
                <w:rPr>
                  <w:rFonts w:ascii="Times New Roman" w:eastAsia="Times New Roman" w:hAnsi="Times New Roman" w:cs="Times New Roman"/>
                  <w:i/>
                  <w:color w:val="000000"/>
                </w:rPr>
                <w:t>.</w:t>
              </w:r>
              <w:r w:rsidR="00CC3E0D">
                <w:rPr>
                  <w:rFonts w:ascii="Times New Roman" w:eastAsia="Times New Roman" w:hAnsi="Times New Roman" w:cs="Times New Roman"/>
                  <w:i/>
                  <w:color w:val="000000"/>
                </w:rPr>
                <w:t>2</w:t>
              </w:r>
              <w:r w:rsidR="00CC3E0D" w:rsidRPr="00A53CCD">
                <w:rPr>
                  <w:rFonts w:ascii="Times New Roman" w:eastAsia="Times New Roman" w:hAnsi="Times New Roman" w:cs="Times New Roman"/>
                  <w:i/>
                  <w:color w:val="000000"/>
                </w:rPr>
                <w:t xml:space="preserve">. </w:t>
              </w:r>
              <w:r w:rsidR="00CC3E0D">
                <w:rPr>
                  <w:rFonts w:ascii="Times New Roman" w:eastAsia="Times New Roman" w:hAnsi="Times New Roman" w:cs="Times New Roman"/>
                  <w:i/>
                  <w:color w:val="000000"/>
                </w:rPr>
                <w:t>Hypothesis Test</w:t>
              </w:r>
            </w:sdtContent>
          </w:sdt>
        </w:p>
        <w:p w14:paraId="231EA7F2" w14:textId="7363DC9B" w:rsidR="00CC3E0D" w:rsidRDefault="00CC3E0D" w:rsidP="00BF269B">
          <w:pPr>
            <w:spacing w:after="0"/>
            <w:jc w:val="both"/>
            <w:rPr>
              <w:rFonts w:ascii="Times New Roman" w:eastAsia="Times New Roman" w:hAnsi="Times New Roman" w:cs="Times New Roman"/>
              <w:color w:val="000000"/>
            </w:rPr>
          </w:pPr>
          <w:r w:rsidRPr="00CC3E0D">
            <w:rPr>
              <w:rFonts w:ascii="Times New Roman" w:eastAsia="Times New Roman" w:hAnsi="Times New Roman" w:cs="Times New Roman"/>
              <w:color w:val="000000"/>
            </w:rPr>
            <w:t xml:space="preserve">Hypothesis testing is carried out to establish a basis to collect evidence in the form of data in deciding whether to reject or accept the truth of the allegations that have been made </w:t>
          </w:r>
          <w:r w:rsidR="00D94DBE">
            <w:rPr>
              <w:rFonts w:ascii="Times New Roman" w:eastAsia="Times New Roman" w:hAnsi="Times New Roman" w:cs="Times New Roman"/>
              <w:color w:val="000000"/>
            </w:rPr>
            <w:t>[</w:t>
          </w:r>
          <w:r w:rsidR="00752EF8">
            <w:rPr>
              <w:rFonts w:ascii="Times New Roman" w:eastAsia="Times New Roman" w:hAnsi="Times New Roman" w:cs="Times New Roman"/>
              <w:color w:val="000000"/>
            </w:rPr>
            <w:t>10</w:t>
          </w:r>
          <w:r w:rsidR="00D94DBE">
            <w:rPr>
              <w:rFonts w:ascii="Times New Roman" w:eastAsia="Times New Roman" w:hAnsi="Times New Roman" w:cs="Times New Roman"/>
              <w:color w:val="000000"/>
            </w:rPr>
            <w:t>]</w:t>
          </w:r>
          <w:r w:rsidRPr="00CC3E0D">
            <w:rPr>
              <w:rFonts w:ascii="Times New Roman" w:eastAsia="Times New Roman" w:hAnsi="Times New Roman" w:cs="Times New Roman"/>
              <w:color w:val="000000"/>
            </w:rPr>
            <w:t xml:space="preserve">. The results of the </w:t>
          </w:r>
          <w:r w:rsidRPr="00CC3E0D">
            <w:rPr>
              <w:rFonts w:ascii="Times New Roman" w:eastAsia="Times New Roman" w:hAnsi="Times New Roman" w:cs="Times New Roman"/>
              <w:i/>
              <w:color w:val="000000"/>
            </w:rPr>
            <w:t>product moment</w:t>
          </w:r>
          <w:r w:rsidRPr="00CC3E0D">
            <w:rPr>
              <w:rFonts w:ascii="Times New Roman" w:eastAsia="Times New Roman" w:hAnsi="Times New Roman" w:cs="Times New Roman"/>
              <w:color w:val="000000"/>
            </w:rPr>
            <w:t xml:space="preserve"> correlation coefficient analysis in this study, obtained the calculation of the correlation value between cosmetology skills programs with adolescent</w:t>
          </w:r>
          <w:r w:rsidR="00007789">
            <w:rPr>
              <w:rFonts w:ascii="Times New Roman" w:eastAsia="Times New Roman" w:hAnsi="Times New Roman" w:cs="Times New Roman"/>
              <w:color w:val="000000"/>
            </w:rPr>
            <w:t>’s</w:t>
          </w:r>
          <w:r w:rsidRPr="00CC3E0D">
            <w:rPr>
              <w:rFonts w:ascii="Times New Roman" w:eastAsia="Times New Roman" w:hAnsi="Times New Roman" w:cs="Times New Roman"/>
              <w:color w:val="000000"/>
            </w:rPr>
            <w:t xml:space="preserve"> independence of 0.700, which means that the relationship of makeup skills to independence is strong. With t</w:t>
          </w:r>
          <w:r w:rsidR="00605C01">
            <w:rPr>
              <w:rFonts w:ascii="Times New Roman" w:eastAsia="Times New Roman" w:hAnsi="Times New Roman" w:cs="Times New Roman"/>
              <w:color w:val="000000"/>
            </w:rPr>
            <w:t>-</w:t>
          </w:r>
          <w:r w:rsidRPr="00CC3E0D">
            <w:rPr>
              <w:rFonts w:ascii="Times New Roman" w:eastAsia="Times New Roman" w:hAnsi="Times New Roman" w:cs="Times New Roman"/>
              <w:color w:val="000000"/>
            </w:rPr>
            <w:t>count of 5.182 and t</w:t>
          </w:r>
          <w:r w:rsidR="00605C01">
            <w:rPr>
              <w:rFonts w:ascii="Times New Roman" w:eastAsia="Times New Roman" w:hAnsi="Times New Roman" w:cs="Times New Roman"/>
              <w:color w:val="000000"/>
            </w:rPr>
            <w:t>-</w:t>
          </w:r>
          <w:r w:rsidRPr="00CC3E0D">
            <w:rPr>
              <w:rFonts w:ascii="Times New Roman" w:eastAsia="Times New Roman" w:hAnsi="Times New Roman" w:cs="Times New Roman"/>
              <w:color w:val="000000"/>
            </w:rPr>
            <w:t>table values ​​at the 0.05 significance level with degrees of freedom 28 (n-2) is 2.048. So</w:t>
          </w:r>
          <w:r w:rsidR="00605C01">
            <w:rPr>
              <w:rFonts w:ascii="Times New Roman" w:eastAsia="Times New Roman" w:hAnsi="Times New Roman" w:cs="Times New Roman"/>
              <w:color w:val="000000"/>
            </w:rPr>
            <w:t>,</w:t>
          </w:r>
          <w:r w:rsidRPr="00CC3E0D">
            <w:rPr>
              <w:rFonts w:ascii="Times New Roman" w:eastAsia="Times New Roman" w:hAnsi="Times New Roman" w:cs="Times New Roman"/>
              <w:color w:val="000000"/>
            </w:rPr>
            <w:t xml:space="preserve"> it can be concluded that the value of t</w:t>
          </w:r>
          <w:r w:rsidR="00605C01">
            <w:rPr>
              <w:rFonts w:ascii="Times New Roman" w:eastAsia="Times New Roman" w:hAnsi="Times New Roman" w:cs="Times New Roman"/>
              <w:color w:val="000000"/>
            </w:rPr>
            <w:t>-</w:t>
          </w:r>
          <w:r w:rsidRPr="00CC3E0D">
            <w:rPr>
              <w:rFonts w:ascii="Times New Roman" w:eastAsia="Times New Roman" w:hAnsi="Times New Roman" w:cs="Times New Roman"/>
              <w:color w:val="000000"/>
            </w:rPr>
            <w:t>count &gt; t</w:t>
          </w:r>
          <w:r w:rsidR="00605C01">
            <w:rPr>
              <w:rFonts w:ascii="Times New Roman" w:eastAsia="Times New Roman" w:hAnsi="Times New Roman" w:cs="Times New Roman"/>
              <w:color w:val="000000"/>
            </w:rPr>
            <w:t>-</w:t>
          </w:r>
          <w:r w:rsidRPr="00CC3E0D">
            <w:rPr>
              <w:rFonts w:ascii="Times New Roman" w:eastAsia="Times New Roman" w:hAnsi="Times New Roman" w:cs="Times New Roman"/>
              <w:color w:val="000000"/>
            </w:rPr>
            <w:t>table (5.182&gt; 2.048). As seen from the table significance value of 0,000 smaller than 0.05 (p &lt;0.05) then Ho is rejected and Ha is accepted which states that "there is a positive relationship between the makeup skills program with the adolescent independence".</w:t>
          </w:r>
        </w:p>
        <w:p w14:paraId="10D6F56A" w14:textId="77777777" w:rsidR="006605EA" w:rsidRPr="00CC3E0D" w:rsidRDefault="006605EA" w:rsidP="00BF269B">
          <w:pPr>
            <w:spacing w:after="0"/>
            <w:jc w:val="both"/>
            <w:rPr>
              <w:rFonts w:ascii="Times New Roman" w:eastAsia="Times New Roman" w:hAnsi="Times New Roman" w:cs="Times New Roman"/>
              <w:color w:val="000000"/>
            </w:rPr>
          </w:pPr>
        </w:p>
        <w:p w14:paraId="0E86E105" w14:textId="0A6C2F6B" w:rsidR="00CC3E0D" w:rsidRPr="00CC3E0D" w:rsidRDefault="00CC3E0D" w:rsidP="00CC3E0D">
          <w:pPr>
            <w:spacing w:after="240"/>
            <w:jc w:val="both"/>
            <w:rPr>
              <w:rFonts w:ascii="Times New Roman" w:eastAsia="Times New Roman" w:hAnsi="Times New Roman" w:cs="Times New Roman"/>
              <w:color w:val="000000"/>
            </w:rPr>
          </w:pPr>
          <w:r w:rsidRPr="00CC3E0D">
            <w:rPr>
              <w:rFonts w:ascii="Times New Roman" w:eastAsia="Times New Roman" w:hAnsi="Times New Roman" w:cs="Times New Roman"/>
              <w:color w:val="000000"/>
            </w:rPr>
            <w:t>Based on the SPSS data output, from the summary model the r-square result is 0.490 with a determination coefficient of 49%. In the summary model table, it can be explained that cosmetology skills program has a determinant contribution of 49% towards the independence, while 51% is influenced by other factors. Regression line equation with independence attitude dependent variable and makeup skills program independent variable are:</w:t>
          </w:r>
        </w:p>
        <w:tbl>
          <w:tblPr>
            <w:tblW w:w="8982" w:type="dxa"/>
            <w:tblInd w:w="108" w:type="dxa"/>
            <w:tblLook w:val="01E0" w:firstRow="1" w:lastRow="1" w:firstColumn="1" w:lastColumn="1" w:noHBand="0" w:noVBand="0"/>
          </w:tblPr>
          <w:tblGrid>
            <w:gridCol w:w="6642"/>
            <w:gridCol w:w="2340"/>
          </w:tblGrid>
          <w:tr w:rsidR="00BF269B" w14:paraId="36BDF148" w14:textId="77777777" w:rsidTr="007479E0">
            <w:tc>
              <w:tcPr>
                <w:tcW w:w="6642" w:type="dxa"/>
              </w:tcPr>
              <w:p w14:paraId="32620AC8" w14:textId="77777777" w:rsidR="00BF269B" w:rsidRDefault="0025357C" w:rsidP="007479E0">
                <w:pPr>
                  <w:spacing w:line="240" w:lineRule="auto"/>
                  <w:ind w:left="1495"/>
                  <w:jc w:val="center"/>
                </w:pPr>
                <m:oMathPara>
                  <m:oMath>
                    <m:sSub>
                      <m:sSubPr>
                        <m:ctrlPr>
                          <w:rPr>
                            <w:rFonts w:ascii="Cambria Math" w:hAnsi="Cambria Math"/>
                            <w:i/>
                          </w:rPr>
                        </m:ctrlPr>
                      </m:sSubPr>
                      <m:e>
                        <m:r>
                          <w:rPr>
                            <w:rFonts w:ascii="Cambria Math" w:hAnsi="Cambria Math"/>
                          </w:rPr>
                          <m:t>F</m:t>
                        </m:r>
                      </m:e>
                      <m:sub>
                        <m:r>
                          <w:rPr>
                            <w:rFonts w:ascii="Cambria Math" w:hAnsi="Cambria Math"/>
                          </w:rPr>
                          <m:t>calc</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TC</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G</m:t>
                        </m:r>
                      </m:den>
                    </m:f>
                  </m:oMath>
                </m:oMathPara>
              </w:p>
            </w:tc>
            <w:tc>
              <w:tcPr>
                <w:tcW w:w="2340" w:type="dxa"/>
              </w:tcPr>
              <w:p w14:paraId="764456AC" w14:textId="0459CC46" w:rsidR="00BF269B" w:rsidRPr="00F163A1" w:rsidRDefault="00BF269B" w:rsidP="007479E0">
                <w:pPr>
                  <w:spacing w:line="240" w:lineRule="auto"/>
                  <w:ind w:left="1495"/>
                  <w:jc w:val="right"/>
                  <w:rPr>
                    <w:rFonts w:ascii="Times New Roman" w:hAnsi="Times New Roman" w:cs="Times New Roman"/>
                  </w:rPr>
                </w:pPr>
                <w:r w:rsidRPr="00F163A1">
                  <w:rPr>
                    <w:rFonts w:ascii="Times New Roman" w:hAnsi="Times New Roman" w:cs="Times New Roman"/>
                  </w:rPr>
                  <w:t>(</w:t>
                </w:r>
                <w:r w:rsidR="00F163A1" w:rsidRPr="00F163A1">
                  <w:rPr>
                    <w:rFonts w:ascii="Times New Roman" w:hAnsi="Times New Roman" w:cs="Times New Roman"/>
                  </w:rPr>
                  <w:t>7</w:t>
                </w:r>
                <w:r w:rsidRPr="00F163A1">
                  <w:rPr>
                    <w:rFonts w:ascii="Times New Roman" w:hAnsi="Times New Roman" w:cs="Times New Roman"/>
                  </w:rPr>
                  <w:t>)</w:t>
                </w:r>
              </w:p>
            </w:tc>
          </w:tr>
        </w:tbl>
        <w:p w14:paraId="20FDAC5B" w14:textId="77777777" w:rsidR="00CC3E0D" w:rsidRPr="00CC3E0D" w:rsidRDefault="00CC3E0D" w:rsidP="00BF269B">
          <w:pPr>
            <w:spacing w:after="0"/>
            <w:jc w:val="both"/>
            <w:rPr>
              <w:rFonts w:ascii="Times New Roman" w:eastAsia="Times New Roman" w:hAnsi="Times New Roman" w:cs="Times New Roman"/>
              <w:color w:val="000000"/>
            </w:rPr>
          </w:pPr>
          <w:r w:rsidRPr="00CC3E0D">
            <w:rPr>
              <w:rFonts w:ascii="Times New Roman" w:eastAsia="Times New Roman" w:hAnsi="Times New Roman" w:cs="Times New Roman"/>
              <w:color w:val="000000"/>
            </w:rPr>
            <w:t xml:space="preserve">the B coefficient is called regression direction coefficient and states the change in the average Y variable for each change in variable X. Through the equation above can be inferred as: </w:t>
          </w:r>
        </w:p>
        <w:p w14:paraId="3EC9D575" w14:textId="77777777" w:rsidR="00CC3E0D" w:rsidRPr="00CC3E0D" w:rsidRDefault="00CC3E0D" w:rsidP="00BF269B">
          <w:pPr>
            <w:spacing w:after="0"/>
            <w:jc w:val="both"/>
            <w:rPr>
              <w:rFonts w:ascii="Times New Roman" w:eastAsia="Times New Roman" w:hAnsi="Times New Roman" w:cs="Times New Roman"/>
              <w:color w:val="000000"/>
            </w:rPr>
          </w:pPr>
          <w:r w:rsidRPr="00CC3E0D">
            <w:rPr>
              <w:rFonts w:ascii="Times New Roman" w:eastAsia="Times New Roman" w:hAnsi="Times New Roman" w:cs="Times New Roman"/>
              <w:color w:val="000000"/>
            </w:rPr>
            <w:t>- X regression coefficient of 4.313 states that every 1% increase in the value of the makeup skills program, the value for the attitude of independence will increase by 4.313 as well.</w:t>
          </w:r>
        </w:p>
        <w:p w14:paraId="600EBE65" w14:textId="77777777" w:rsidR="00CC3E0D" w:rsidRPr="00CC3E0D" w:rsidRDefault="00CC3E0D" w:rsidP="00BF269B">
          <w:pPr>
            <w:spacing w:after="0"/>
            <w:jc w:val="both"/>
            <w:rPr>
              <w:rFonts w:ascii="Times New Roman" w:eastAsia="Times New Roman" w:hAnsi="Times New Roman" w:cs="Times New Roman"/>
              <w:color w:val="000000"/>
            </w:rPr>
          </w:pPr>
          <w:r w:rsidRPr="00CC3E0D">
            <w:rPr>
              <w:rFonts w:ascii="Times New Roman" w:eastAsia="Times New Roman" w:hAnsi="Times New Roman" w:cs="Times New Roman"/>
              <w:color w:val="000000"/>
            </w:rPr>
            <w:t>- H1: There is an influence between variable X on variable Y</w:t>
          </w:r>
        </w:p>
        <w:p w14:paraId="30AB212D" w14:textId="77777777" w:rsidR="00CC3E0D" w:rsidRPr="00CC3E0D" w:rsidRDefault="00CC3E0D" w:rsidP="00BF269B">
          <w:pPr>
            <w:spacing w:after="0"/>
            <w:jc w:val="both"/>
            <w:rPr>
              <w:rFonts w:ascii="Times New Roman" w:eastAsia="Times New Roman" w:hAnsi="Times New Roman" w:cs="Times New Roman"/>
              <w:color w:val="000000"/>
            </w:rPr>
          </w:pPr>
          <w:r w:rsidRPr="00CC3E0D">
            <w:rPr>
              <w:rFonts w:ascii="Times New Roman" w:eastAsia="Times New Roman" w:hAnsi="Times New Roman" w:cs="Times New Roman"/>
              <w:color w:val="000000"/>
            </w:rPr>
            <w:t>- H0: There is no influence between variable X on variable Y</w:t>
          </w:r>
        </w:p>
        <w:p w14:paraId="353BE546" w14:textId="58969FDC" w:rsidR="00CC3E0D" w:rsidRDefault="00CC3E0D" w:rsidP="00BF269B">
          <w:pPr>
            <w:spacing w:after="0"/>
            <w:jc w:val="both"/>
            <w:rPr>
              <w:rFonts w:ascii="Times New Roman" w:eastAsia="Times New Roman" w:hAnsi="Times New Roman" w:cs="Times New Roman"/>
              <w:color w:val="000000"/>
            </w:rPr>
          </w:pPr>
          <w:r w:rsidRPr="00CC3E0D">
            <w:rPr>
              <w:rFonts w:ascii="Times New Roman" w:eastAsia="Times New Roman" w:hAnsi="Times New Roman" w:cs="Times New Roman"/>
              <w:color w:val="000000"/>
            </w:rPr>
            <w:t>It also shows that t</w:t>
          </w:r>
          <w:r w:rsidR="00605C01">
            <w:rPr>
              <w:rFonts w:ascii="Times New Roman" w:eastAsia="Times New Roman" w:hAnsi="Times New Roman" w:cs="Times New Roman"/>
              <w:color w:val="000000"/>
            </w:rPr>
            <w:t>-</w:t>
          </w:r>
          <w:r w:rsidRPr="00CC3E0D">
            <w:rPr>
              <w:rFonts w:ascii="Times New Roman" w:eastAsia="Times New Roman" w:hAnsi="Times New Roman" w:cs="Times New Roman"/>
              <w:color w:val="000000"/>
            </w:rPr>
            <w:t>count = 5.182 and t</w:t>
          </w:r>
          <w:r w:rsidR="00605C01">
            <w:rPr>
              <w:rFonts w:ascii="Times New Roman" w:eastAsia="Times New Roman" w:hAnsi="Times New Roman" w:cs="Times New Roman"/>
              <w:color w:val="000000"/>
            </w:rPr>
            <w:t>-</w:t>
          </w:r>
          <w:r w:rsidRPr="00CC3E0D">
            <w:rPr>
              <w:rFonts w:ascii="Times New Roman" w:eastAsia="Times New Roman" w:hAnsi="Times New Roman" w:cs="Times New Roman"/>
              <w:color w:val="000000"/>
            </w:rPr>
            <w:t>table = 2.048 (t</w:t>
          </w:r>
          <w:r w:rsidR="00605C01">
            <w:rPr>
              <w:rFonts w:ascii="Times New Roman" w:eastAsia="Times New Roman" w:hAnsi="Times New Roman" w:cs="Times New Roman"/>
              <w:color w:val="000000"/>
            </w:rPr>
            <w:t>-</w:t>
          </w:r>
          <w:r w:rsidRPr="00CC3E0D">
            <w:rPr>
              <w:rFonts w:ascii="Times New Roman" w:eastAsia="Times New Roman" w:hAnsi="Times New Roman" w:cs="Times New Roman"/>
              <w:color w:val="000000"/>
            </w:rPr>
            <w:t>count</w:t>
          </w:r>
          <w:r w:rsidR="00605C01">
            <w:rPr>
              <w:rFonts w:ascii="Times New Roman" w:eastAsia="Times New Roman" w:hAnsi="Times New Roman" w:cs="Times New Roman"/>
              <w:color w:val="000000"/>
            </w:rPr>
            <w:t xml:space="preserve"> </w:t>
          </w:r>
          <w:r w:rsidRPr="00CC3E0D">
            <w:rPr>
              <w:rFonts w:ascii="Times New Roman" w:eastAsia="Times New Roman" w:hAnsi="Times New Roman" w:cs="Times New Roman"/>
              <w:color w:val="000000"/>
            </w:rPr>
            <w:t>&gt; t</w:t>
          </w:r>
          <w:r w:rsidR="00605C01">
            <w:rPr>
              <w:rFonts w:ascii="Times New Roman" w:eastAsia="Times New Roman" w:hAnsi="Times New Roman" w:cs="Times New Roman"/>
              <w:color w:val="000000"/>
            </w:rPr>
            <w:t>-</w:t>
          </w:r>
          <w:r w:rsidRPr="00CC3E0D">
            <w:rPr>
              <w:rFonts w:ascii="Times New Roman" w:eastAsia="Times New Roman" w:hAnsi="Times New Roman" w:cs="Times New Roman"/>
              <w:color w:val="000000"/>
            </w:rPr>
            <w:t>table) with a significance value of 0.000 &lt;0.05 thus, based on the significance test on the correlation coefficient of 0.700 is significant at the value α = 0.05 then H1 is accepted and H0 is rejected, which means that there is a significant effect of variable X on variable Y.</w:t>
          </w:r>
        </w:p>
        <w:p w14:paraId="207EAFA5" w14:textId="77777777" w:rsidR="00BA0F41" w:rsidRDefault="00BA0F41" w:rsidP="00BF269B">
          <w:pPr>
            <w:spacing w:after="0"/>
            <w:jc w:val="both"/>
            <w:rPr>
              <w:rFonts w:ascii="Times New Roman" w:eastAsia="Times New Roman" w:hAnsi="Times New Roman" w:cs="Times New Roman"/>
              <w:color w:val="000000"/>
            </w:rPr>
          </w:pPr>
        </w:p>
        <w:p w14:paraId="55D76D4B" w14:textId="1D68C661" w:rsidR="00CC3E0D" w:rsidRDefault="0025357C" w:rsidP="00BF269B">
          <w:pPr>
            <w:spacing w:after="0"/>
            <w:jc w:val="both"/>
            <w:rPr>
              <w:rFonts w:ascii="Times New Roman" w:eastAsia="Times New Roman" w:hAnsi="Times New Roman" w:cs="Times New Roman"/>
              <w:i/>
              <w:color w:val="000000"/>
            </w:rPr>
          </w:pPr>
          <w:sdt>
            <w:sdtPr>
              <w:rPr>
                <w:rFonts w:ascii="Times New Roman" w:eastAsia="Times New Roman" w:hAnsi="Times New Roman" w:cs="Times New Roman"/>
                <w:color w:val="000000"/>
              </w:rPr>
              <w:tag w:val="goog_rdk_11"/>
              <w:id w:val="871659176"/>
            </w:sdtPr>
            <w:sdtEndPr/>
            <w:sdtContent>
              <w:r w:rsidR="00CC3E0D">
                <w:rPr>
                  <w:rFonts w:ascii="Times New Roman" w:eastAsia="Times New Roman" w:hAnsi="Times New Roman" w:cs="Times New Roman"/>
                  <w:i/>
                  <w:color w:val="000000"/>
                </w:rPr>
                <w:t>3</w:t>
              </w:r>
              <w:r w:rsidR="00CC3E0D" w:rsidRPr="00A53CCD">
                <w:rPr>
                  <w:rFonts w:ascii="Times New Roman" w:eastAsia="Times New Roman" w:hAnsi="Times New Roman" w:cs="Times New Roman"/>
                  <w:i/>
                  <w:color w:val="000000"/>
                </w:rPr>
                <w:t>.</w:t>
              </w:r>
              <w:r w:rsidR="00CC3E0D">
                <w:rPr>
                  <w:rFonts w:ascii="Times New Roman" w:eastAsia="Times New Roman" w:hAnsi="Times New Roman" w:cs="Times New Roman"/>
                  <w:i/>
                  <w:color w:val="000000"/>
                </w:rPr>
                <w:t>3</w:t>
              </w:r>
              <w:r w:rsidR="00CC3E0D" w:rsidRPr="00A53CCD">
                <w:rPr>
                  <w:rFonts w:ascii="Times New Roman" w:eastAsia="Times New Roman" w:hAnsi="Times New Roman" w:cs="Times New Roman"/>
                  <w:i/>
                  <w:color w:val="000000"/>
                </w:rPr>
                <w:t xml:space="preserve">. </w:t>
              </w:r>
              <w:r w:rsidR="00CC3E0D">
                <w:rPr>
                  <w:rFonts w:ascii="Times New Roman" w:eastAsia="Times New Roman" w:hAnsi="Times New Roman" w:cs="Times New Roman"/>
                  <w:i/>
                  <w:color w:val="000000"/>
                </w:rPr>
                <w:t>Discussion</w:t>
              </w:r>
            </w:sdtContent>
          </w:sdt>
        </w:p>
        <w:p w14:paraId="1E7C2F2C" w14:textId="10C6E87D" w:rsidR="00CC3E0D" w:rsidRPr="00CC3E0D" w:rsidRDefault="00CC3E0D" w:rsidP="00CC3E0D">
          <w:pPr>
            <w:spacing w:after="240"/>
            <w:jc w:val="both"/>
            <w:rPr>
              <w:rFonts w:ascii="Times New Roman" w:eastAsia="Times New Roman" w:hAnsi="Times New Roman" w:cs="Times New Roman"/>
              <w:color w:val="000000"/>
            </w:rPr>
          </w:pPr>
          <w:r w:rsidRPr="00CC3E0D">
            <w:rPr>
              <w:rFonts w:ascii="Times New Roman" w:eastAsia="Times New Roman" w:hAnsi="Times New Roman" w:cs="Times New Roman"/>
              <w:color w:val="000000"/>
            </w:rPr>
            <w:t xml:space="preserve">Cosmetology skills education at </w:t>
          </w:r>
          <w:proofErr w:type="spellStart"/>
          <w:r w:rsidRPr="00CC3E0D">
            <w:rPr>
              <w:rFonts w:ascii="Times New Roman" w:eastAsia="Times New Roman" w:hAnsi="Times New Roman" w:cs="Times New Roman"/>
              <w:color w:val="000000"/>
            </w:rPr>
            <w:t>Sekolah</w:t>
          </w:r>
          <w:proofErr w:type="spellEnd"/>
          <w:r w:rsidRPr="00CC3E0D">
            <w:rPr>
              <w:rFonts w:ascii="Times New Roman" w:eastAsia="Times New Roman" w:hAnsi="Times New Roman" w:cs="Times New Roman"/>
              <w:color w:val="000000"/>
            </w:rPr>
            <w:t xml:space="preserve"> Terbuka </w:t>
          </w:r>
          <w:proofErr w:type="spellStart"/>
          <w:r w:rsidRPr="00CC3E0D">
            <w:rPr>
              <w:rFonts w:ascii="Times New Roman" w:eastAsia="Times New Roman" w:hAnsi="Times New Roman" w:cs="Times New Roman"/>
              <w:color w:val="000000"/>
            </w:rPr>
            <w:t>Cakung</w:t>
          </w:r>
          <w:proofErr w:type="spellEnd"/>
          <w:r w:rsidRPr="00CC3E0D">
            <w:rPr>
              <w:rFonts w:ascii="Times New Roman" w:eastAsia="Times New Roman" w:hAnsi="Times New Roman" w:cs="Times New Roman"/>
              <w:color w:val="000000"/>
            </w:rPr>
            <w:t xml:space="preserve"> 1 is one of the educational endeavo</w:t>
          </w:r>
          <w:r w:rsidR="004F0C4F">
            <w:rPr>
              <w:rFonts w:ascii="Times New Roman" w:eastAsia="Times New Roman" w:hAnsi="Times New Roman" w:cs="Times New Roman"/>
              <w:color w:val="000000"/>
            </w:rPr>
            <w:t>u</w:t>
          </w:r>
          <w:r w:rsidRPr="00CC3E0D">
            <w:rPr>
              <w:rFonts w:ascii="Times New Roman" w:eastAsia="Times New Roman" w:hAnsi="Times New Roman" w:cs="Times New Roman"/>
              <w:color w:val="000000"/>
            </w:rPr>
            <w:t>rs to prepare adolescents in complex life to become more qualified human beings on condition that adolescence is a time where someone seeks for identity, and develops potential within themselves.</w:t>
          </w:r>
          <w:r w:rsidR="0034091F">
            <w:rPr>
              <w:rFonts w:ascii="Times New Roman" w:eastAsia="Times New Roman" w:hAnsi="Times New Roman" w:cs="Times New Roman"/>
              <w:color w:val="000000"/>
            </w:rPr>
            <w:t xml:space="preserve"> Cosmetology skills program is held every Thursday at 08.00 to 13.00. </w:t>
          </w:r>
          <w:r w:rsidR="0034091F" w:rsidRPr="0034091F">
            <w:rPr>
              <w:rFonts w:ascii="Times New Roman" w:eastAsia="Times New Roman" w:hAnsi="Times New Roman" w:cs="Times New Roman"/>
              <w:color w:val="000000"/>
            </w:rPr>
            <w:t xml:space="preserve">Infrastructure facilities </w:t>
          </w:r>
          <w:r w:rsidR="00BF636D">
            <w:rPr>
              <w:rFonts w:ascii="Times New Roman" w:eastAsia="Times New Roman" w:hAnsi="Times New Roman" w:cs="Times New Roman"/>
              <w:color w:val="000000"/>
            </w:rPr>
            <w:t xml:space="preserve">of </w:t>
          </w:r>
          <w:proofErr w:type="spellStart"/>
          <w:r w:rsidR="0034091F">
            <w:rPr>
              <w:rFonts w:ascii="Times New Roman" w:eastAsia="Times New Roman" w:hAnsi="Times New Roman" w:cs="Times New Roman"/>
              <w:color w:val="000000"/>
            </w:rPr>
            <w:t>Sekolah</w:t>
          </w:r>
          <w:proofErr w:type="spellEnd"/>
          <w:r w:rsidR="0034091F">
            <w:rPr>
              <w:rFonts w:ascii="Times New Roman" w:eastAsia="Times New Roman" w:hAnsi="Times New Roman" w:cs="Times New Roman"/>
              <w:color w:val="000000"/>
            </w:rPr>
            <w:t xml:space="preserve"> Terbuka</w:t>
          </w:r>
          <w:r w:rsidR="0034091F" w:rsidRPr="0034091F">
            <w:rPr>
              <w:rFonts w:ascii="Times New Roman" w:eastAsia="Times New Roman" w:hAnsi="Times New Roman" w:cs="Times New Roman"/>
              <w:color w:val="000000"/>
            </w:rPr>
            <w:t xml:space="preserve"> include salon rooms that are used for learning both to convey theories and carry out practices. Cosmetology skills training activities include makeup theory, </w:t>
          </w:r>
          <w:r w:rsidR="00F87E3B">
            <w:rPr>
              <w:rFonts w:ascii="Times New Roman" w:eastAsia="Times New Roman" w:hAnsi="Times New Roman" w:cs="Times New Roman"/>
              <w:color w:val="000000"/>
            </w:rPr>
            <w:t xml:space="preserve"> </w:t>
          </w:r>
          <w:r w:rsidR="0034091F" w:rsidRPr="0034091F">
            <w:rPr>
              <w:rFonts w:ascii="Times New Roman" w:eastAsia="Times New Roman" w:hAnsi="Times New Roman" w:cs="Times New Roman"/>
              <w:color w:val="000000"/>
            </w:rPr>
            <w:t xml:space="preserve">introduction of various kinds of </w:t>
          </w:r>
          <w:r w:rsidR="0034091F" w:rsidRPr="0034091F">
            <w:rPr>
              <w:rFonts w:ascii="Times New Roman" w:eastAsia="Times New Roman" w:hAnsi="Times New Roman" w:cs="Times New Roman"/>
              <w:color w:val="000000"/>
            </w:rPr>
            <w:lastRenderedPageBreak/>
            <w:t xml:space="preserve">cosmetics, then the practice of makeup, </w:t>
          </w:r>
          <w:r w:rsidR="0034091F">
            <w:rPr>
              <w:rFonts w:ascii="Times New Roman" w:eastAsia="Times New Roman" w:hAnsi="Times New Roman" w:cs="Times New Roman"/>
              <w:color w:val="000000"/>
            </w:rPr>
            <w:t xml:space="preserve">also </w:t>
          </w:r>
          <w:r w:rsidR="0034091F" w:rsidRPr="0034091F">
            <w:rPr>
              <w:rFonts w:ascii="Times New Roman" w:eastAsia="Times New Roman" w:hAnsi="Times New Roman" w:cs="Times New Roman"/>
              <w:color w:val="000000"/>
            </w:rPr>
            <w:t>discussing work results with the aim of improving student</w:t>
          </w:r>
          <w:r w:rsidR="0034091F">
            <w:rPr>
              <w:rFonts w:ascii="Times New Roman" w:eastAsia="Times New Roman" w:hAnsi="Times New Roman" w:cs="Times New Roman"/>
              <w:color w:val="000000"/>
            </w:rPr>
            <w:t>’s</w:t>
          </w:r>
          <w:r w:rsidR="0034091F" w:rsidRPr="0034091F">
            <w:rPr>
              <w:rFonts w:ascii="Times New Roman" w:eastAsia="Times New Roman" w:hAnsi="Times New Roman" w:cs="Times New Roman"/>
              <w:color w:val="000000"/>
            </w:rPr>
            <w:t xml:space="preserve"> skills, knowledge, and attitudes according to their interests and talents so that they have the ability to work or try to be independent in order to improve their independence.</w:t>
          </w:r>
          <w:r w:rsidRPr="00CC3E0D">
            <w:rPr>
              <w:rFonts w:ascii="Times New Roman" w:eastAsia="Times New Roman" w:hAnsi="Times New Roman" w:cs="Times New Roman"/>
              <w:color w:val="000000"/>
            </w:rPr>
            <w:t xml:space="preserve"> It becomes very important for them in developing theirs future needed</w:t>
          </w:r>
          <w:r w:rsidR="00203329">
            <w:rPr>
              <w:rFonts w:ascii="Times New Roman" w:eastAsia="Times New Roman" w:hAnsi="Times New Roman" w:cs="Times New Roman"/>
              <w:color w:val="000000"/>
            </w:rPr>
            <w:t xml:space="preserve"> [</w:t>
          </w:r>
          <w:r w:rsidR="00BF636D">
            <w:rPr>
              <w:rFonts w:ascii="Times New Roman" w:eastAsia="Times New Roman" w:hAnsi="Times New Roman" w:cs="Times New Roman"/>
              <w:color w:val="000000"/>
            </w:rPr>
            <w:t>11</w:t>
          </w:r>
          <w:r w:rsidR="00203329">
            <w:rPr>
              <w:rFonts w:ascii="Times New Roman" w:eastAsia="Times New Roman" w:hAnsi="Times New Roman" w:cs="Times New Roman"/>
              <w:color w:val="000000"/>
            </w:rPr>
            <w:t xml:space="preserve">]. </w:t>
          </w:r>
          <w:r w:rsidRPr="00CC3E0D">
            <w:rPr>
              <w:rFonts w:ascii="Times New Roman" w:eastAsia="Times New Roman" w:hAnsi="Times New Roman" w:cs="Times New Roman"/>
              <w:color w:val="000000"/>
            </w:rPr>
            <w:t xml:space="preserve">In line with </w:t>
          </w:r>
          <w:proofErr w:type="spellStart"/>
          <w:r w:rsidRPr="00CC3E0D">
            <w:rPr>
              <w:rFonts w:ascii="Times New Roman" w:eastAsia="Times New Roman" w:hAnsi="Times New Roman" w:cs="Times New Roman"/>
              <w:color w:val="000000"/>
            </w:rPr>
            <w:t>Fauziah</w:t>
          </w:r>
          <w:proofErr w:type="spellEnd"/>
          <w:r w:rsidR="00203329">
            <w:rPr>
              <w:rFonts w:ascii="Times New Roman" w:eastAsia="Times New Roman" w:hAnsi="Times New Roman" w:cs="Times New Roman"/>
              <w:color w:val="000000"/>
            </w:rPr>
            <w:t xml:space="preserve"> [</w:t>
          </w:r>
          <w:r w:rsidR="00752EF8">
            <w:rPr>
              <w:rFonts w:ascii="Times New Roman" w:eastAsia="Times New Roman" w:hAnsi="Times New Roman" w:cs="Times New Roman"/>
              <w:color w:val="000000"/>
            </w:rPr>
            <w:t>2</w:t>
          </w:r>
          <w:r w:rsidR="00203329">
            <w:rPr>
              <w:rFonts w:ascii="Times New Roman" w:eastAsia="Times New Roman" w:hAnsi="Times New Roman" w:cs="Times New Roman"/>
              <w:color w:val="000000"/>
            </w:rPr>
            <w:t>]</w:t>
          </w:r>
          <w:r w:rsidRPr="00CC3E0D">
            <w:rPr>
              <w:rFonts w:ascii="Times New Roman" w:eastAsia="Times New Roman" w:hAnsi="Times New Roman" w:cs="Times New Roman"/>
              <w:color w:val="000000"/>
            </w:rPr>
            <w:t xml:space="preserve"> about independence, self-assessment or independence is the basic foundation for someone to improve the quality of their work by referring to ability, willingness, tenacity in pursuing their fields.</w:t>
          </w:r>
        </w:p>
        <w:p w14:paraId="2B0E6023" w14:textId="39D1C918" w:rsidR="00BF269B" w:rsidRPr="00CC3E0D" w:rsidRDefault="00CC3E0D" w:rsidP="00627099">
          <w:pPr>
            <w:spacing w:after="240"/>
            <w:jc w:val="both"/>
            <w:rPr>
              <w:rFonts w:ascii="Times New Roman" w:eastAsia="Times New Roman" w:hAnsi="Times New Roman" w:cs="Times New Roman"/>
              <w:color w:val="000000"/>
            </w:rPr>
          </w:pPr>
          <w:r w:rsidRPr="00CC3E0D">
            <w:rPr>
              <w:rFonts w:ascii="Times New Roman" w:eastAsia="Times New Roman" w:hAnsi="Times New Roman" w:cs="Times New Roman"/>
              <w:color w:val="000000"/>
            </w:rPr>
            <w:t>Independence also about taking initiative and try to overcome problems without asking for help from others</w:t>
          </w:r>
          <w:r w:rsidR="00F163A1">
            <w:rPr>
              <w:rFonts w:ascii="Times New Roman" w:eastAsia="Times New Roman" w:hAnsi="Times New Roman" w:cs="Times New Roman"/>
              <w:color w:val="000000"/>
            </w:rPr>
            <w:t xml:space="preserve"> [2]</w:t>
          </w:r>
          <w:r w:rsidRPr="00CC3E0D">
            <w:rPr>
              <w:rFonts w:ascii="Times New Roman" w:eastAsia="Times New Roman" w:hAnsi="Times New Roman" w:cs="Times New Roman"/>
              <w:color w:val="000000"/>
            </w:rPr>
            <w:t>. Based on this explanation, adolescents require special education programs that thrive in life such as skills programs cultivating the teenager’s potential in the future. One of the pretences to prepare adolescents to be able to cope with a challenging future by establish adolescents' attitudes, case in point is adolescent independence. Independence is created from learning process and training so that a person can explore the potential of their own, with courage and confidence in making decisions and initiatives in solving problems without relying on others.  According to Steinberg</w:t>
          </w:r>
          <w:r w:rsidR="00F163A1">
            <w:rPr>
              <w:rFonts w:ascii="Times New Roman" w:eastAsia="Times New Roman" w:hAnsi="Times New Roman" w:cs="Times New Roman"/>
              <w:color w:val="000000"/>
            </w:rPr>
            <w:t xml:space="preserve"> [7]</w:t>
          </w:r>
          <w:r w:rsidRPr="00CC3E0D">
            <w:rPr>
              <w:rFonts w:ascii="Times New Roman" w:eastAsia="Times New Roman" w:hAnsi="Times New Roman" w:cs="Times New Roman"/>
              <w:color w:val="000000"/>
            </w:rPr>
            <w:t xml:space="preserve">, establishing a sense of autonomy in adolescents as important as establishing a sense of identity in becoming an adult. </w:t>
          </w:r>
          <w:proofErr w:type="spellStart"/>
          <w:r w:rsidRPr="00CC3E0D">
            <w:rPr>
              <w:rFonts w:ascii="Times New Roman" w:eastAsia="Times New Roman" w:hAnsi="Times New Roman" w:cs="Times New Roman"/>
              <w:color w:val="000000"/>
            </w:rPr>
            <w:t>Sunaryo</w:t>
          </w:r>
          <w:proofErr w:type="spellEnd"/>
          <w:r w:rsidRPr="00CC3E0D">
            <w:rPr>
              <w:rFonts w:ascii="Times New Roman" w:eastAsia="Times New Roman" w:hAnsi="Times New Roman" w:cs="Times New Roman"/>
              <w:color w:val="000000"/>
            </w:rPr>
            <w:t xml:space="preserve"> </w:t>
          </w:r>
          <w:proofErr w:type="spellStart"/>
          <w:r w:rsidRPr="00CC3E0D">
            <w:rPr>
              <w:rFonts w:ascii="Times New Roman" w:eastAsia="Times New Roman" w:hAnsi="Times New Roman" w:cs="Times New Roman"/>
              <w:color w:val="000000"/>
            </w:rPr>
            <w:t>Kartadinata</w:t>
          </w:r>
          <w:proofErr w:type="spellEnd"/>
          <w:r w:rsidR="00F163A1">
            <w:rPr>
              <w:rFonts w:ascii="Times New Roman" w:eastAsia="Times New Roman" w:hAnsi="Times New Roman" w:cs="Times New Roman"/>
              <w:color w:val="000000"/>
            </w:rPr>
            <w:t xml:space="preserve"> </w:t>
          </w:r>
          <w:r w:rsidR="00CC3CDA">
            <w:rPr>
              <w:rFonts w:ascii="Times New Roman" w:eastAsia="Times New Roman" w:hAnsi="Times New Roman" w:cs="Times New Roman"/>
              <w:color w:val="000000"/>
            </w:rPr>
            <w:t xml:space="preserve">in </w:t>
          </w:r>
          <w:proofErr w:type="spellStart"/>
          <w:r w:rsidR="00CC3CDA" w:rsidRPr="00CC3CDA">
            <w:rPr>
              <w:rFonts w:ascii="Times New Roman" w:eastAsia="Times New Roman" w:hAnsi="Times New Roman" w:cs="Times New Roman"/>
              <w:i/>
              <w:color w:val="000000"/>
              <w:lang w:val="en-US"/>
            </w:rPr>
            <w:t>Psikologi</w:t>
          </w:r>
          <w:proofErr w:type="spellEnd"/>
          <w:r w:rsidR="00CC3CDA" w:rsidRPr="00CC3CDA">
            <w:rPr>
              <w:rFonts w:ascii="Times New Roman" w:eastAsia="Times New Roman" w:hAnsi="Times New Roman" w:cs="Times New Roman"/>
              <w:i/>
              <w:color w:val="000000"/>
              <w:lang w:val="en-US"/>
            </w:rPr>
            <w:t xml:space="preserve"> </w:t>
          </w:r>
          <w:proofErr w:type="spellStart"/>
          <w:r w:rsidR="00CC3CDA" w:rsidRPr="00CC3CDA">
            <w:rPr>
              <w:rFonts w:ascii="Times New Roman" w:eastAsia="Times New Roman" w:hAnsi="Times New Roman" w:cs="Times New Roman"/>
              <w:i/>
              <w:color w:val="000000"/>
              <w:lang w:val="en-US"/>
            </w:rPr>
            <w:t>Remaja</w:t>
          </w:r>
          <w:proofErr w:type="spellEnd"/>
          <w:r w:rsidR="00CC3CDA" w:rsidRPr="00CC3CDA">
            <w:rPr>
              <w:rFonts w:ascii="Times New Roman" w:eastAsia="Times New Roman" w:hAnsi="Times New Roman" w:cs="Times New Roman"/>
              <w:i/>
              <w:color w:val="000000"/>
              <w:lang w:val="en-US"/>
            </w:rPr>
            <w:t xml:space="preserve"> </w:t>
          </w:r>
          <w:proofErr w:type="spellStart"/>
          <w:r w:rsidR="00CC3CDA" w:rsidRPr="00CC3CDA">
            <w:rPr>
              <w:rFonts w:ascii="Times New Roman" w:eastAsia="Times New Roman" w:hAnsi="Times New Roman" w:cs="Times New Roman"/>
              <w:i/>
              <w:color w:val="000000"/>
              <w:lang w:val="en-US"/>
            </w:rPr>
            <w:t>Perkembangan</w:t>
          </w:r>
          <w:proofErr w:type="spellEnd"/>
          <w:r w:rsidR="00CC3CDA" w:rsidRPr="00CC3CDA">
            <w:rPr>
              <w:rFonts w:ascii="Times New Roman" w:eastAsia="Times New Roman" w:hAnsi="Times New Roman" w:cs="Times New Roman"/>
              <w:i/>
              <w:color w:val="000000"/>
              <w:lang w:val="en-US"/>
            </w:rPr>
            <w:t xml:space="preserve"> </w:t>
          </w:r>
          <w:proofErr w:type="spellStart"/>
          <w:r w:rsidR="00CC3CDA" w:rsidRPr="00CC3CDA">
            <w:rPr>
              <w:rFonts w:ascii="Times New Roman" w:eastAsia="Times New Roman" w:hAnsi="Times New Roman" w:cs="Times New Roman"/>
              <w:i/>
              <w:color w:val="000000"/>
              <w:lang w:val="en-US"/>
            </w:rPr>
            <w:t>Peserta</w:t>
          </w:r>
          <w:proofErr w:type="spellEnd"/>
          <w:r w:rsidR="00CC3CDA" w:rsidRPr="00CC3CDA">
            <w:rPr>
              <w:rFonts w:ascii="Times New Roman" w:eastAsia="Times New Roman" w:hAnsi="Times New Roman" w:cs="Times New Roman"/>
              <w:i/>
              <w:color w:val="000000"/>
              <w:lang w:val="en-US"/>
            </w:rPr>
            <w:t xml:space="preserve"> </w:t>
          </w:r>
          <w:proofErr w:type="spellStart"/>
          <w:r w:rsidR="00CC3CDA" w:rsidRPr="00CC3CDA">
            <w:rPr>
              <w:rFonts w:ascii="Times New Roman" w:eastAsia="Times New Roman" w:hAnsi="Times New Roman" w:cs="Times New Roman"/>
              <w:i/>
              <w:color w:val="000000"/>
              <w:lang w:val="en-US"/>
            </w:rPr>
            <w:t>Didik</w:t>
          </w:r>
          <w:proofErr w:type="spellEnd"/>
          <w:r w:rsidR="00EA1EFE">
            <w:rPr>
              <w:rFonts w:ascii="Times New Roman" w:eastAsia="Times New Roman" w:hAnsi="Times New Roman" w:cs="Times New Roman"/>
              <w:i/>
              <w:color w:val="000000"/>
              <w:lang w:val="en-US"/>
            </w:rPr>
            <w:t>,</w:t>
          </w:r>
          <w:r w:rsidRPr="00CC3E0D">
            <w:rPr>
              <w:rFonts w:ascii="Times New Roman" w:eastAsia="Times New Roman" w:hAnsi="Times New Roman" w:cs="Times New Roman"/>
              <w:color w:val="000000"/>
            </w:rPr>
            <w:t xml:space="preserve"> interprets </w:t>
          </w:r>
          <w:r w:rsidR="002074E1">
            <w:rPr>
              <w:rFonts w:ascii="Times New Roman" w:eastAsia="Times New Roman" w:hAnsi="Times New Roman" w:cs="Times New Roman"/>
              <w:color w:val="000000"/>
            </w:rPr>
            <w:t>level of independence</w:t>
          </w:r>
          <w:r w:rsidR="002074E1" w:rsidRPr="00CC3E0D">
            <w:rPr>
              <w:rFonts w:ascii="Times New Roman" w:eastAsia="Times New Roman" w:hAnsi="Times New Roman" w:cs="Times New Roman"/>
              <w:color w:val="000000"/>
            </w:rPr>
            <w:t xml:space="preserve"> </w:t>
          </w:r>
          <w:r w:rsidR="002074E1">
            <w:rPr>
              <w:rFonts w:ascii="Times New Roman" w:eastAsia="Times New Roman" w:hAnsi="Times New Roman" w:cs="Times New Roman"/>
              <w:color w:val="000000"/>
            </w:rPr>
            <w:t>as four indicators which are s</w:t>
          </w:r>
          <w:r w:rsidRPr="00CC3E0D">
            <w:rPr>
              <w:rFonts w:ascii="Times New Roman" w:eastAsia="Times New Roman" w:hAnsi="Times New Roman" w:cs="Times New Roman"/>
              <w:color w:val="000000"/>
            </w:rPr>
            <w:t>elf-awareness level</w:t>
          </w:r>
          <w:r w:rsidR="002074E1">
            <w:rPr>
              <w:rFonts w:ascii="Times New Roman" w:eastAsia="Times New Roman" w:hAnsi="Times New Roman" w:cs="Times New Roman"/>
              <w:color w:val="000000"/>
            </w:rPr>
            <w:t>, c</w:t>
          </w:r>
          <w:r w:rsidRPr="00CC3E0D">
            <w:rPr>
              <w:rFonts w:ascii="Times New Roman" w:eastAsia="Times New Roman" w:hAnsi="Times New Roman" w:cs="Times New Roman"/>
              <w:color w:val="000000"/>
            </w:rPr>
            <w:t>areful level</w:t>
          </w:r>
          <w:r w:rsidR="002074E1">
            <w:rPr>
              <w:rFonts w:ascii="Times New Roman" w:eastAsia="Times New Roman" w:hAnsi="Times New Roman" w:cs="Times New Roman"/>
              <w:color w:val="000000"/>
            </w:rPr>
            <w:t>, i</w:t>
          </w:r>
          <w:r w:rsidRPr="00CC3E0D">
            <w:rPr>
              <w:rFonts w:ascii="Times New Roman" w:eastAsia="Times New Roman" w:hAnsi="Times New Roman" w:cs="Times New Roman"/>
              <w:color w:val="000000"/>
            </w:rPr>
            <w:t>ndividualistic level</w:t>
          </w:r>
          <w:r w:rsidR="002074E1">
            <w:rPr>
              <w:rFonts w:ascii="Times New Roman" w:eastAsia="Times New Roman" w:hAnsi="Times New Roman" w:cs="Times New Roman"/>
              <w:color w:val="000000"/>
            </w:rPr>
            <w:t xml:space="preserve"> and i</w:t>
          </w:r>
          <w:r w:rsidRPr="00CC3E0D">
            <w:rPr>
              <w:rFonts w:ascii="Times New Roman" w:eastAsia="Times New Roman" w:hAnsi="Times New Roman" w:cs="Times New Roman"/>
              <w:color w:val="000000"/>
            </w:rPr>
            <w:t>ndependent level</w:t>
          </w:r>
          <w:r w:rsidR="00CC3CDA">
            <w:rPr>
              <w:rFonts w:ascii="Times New Roman" w:eastAsia="Times New Roman" w:hAnsi="Times New Roman" w:cs="Times New Roman"/>
              <w:color w:val="000000"/>
            </w:rPr>
            <w:t xml:space="preserve"> [</w:t>
          </w:r>
          <w:r w:rsidR="000F3900">
            <w:rPr>
              <w:rFonts w:ascii="Times New Roman" w:eastAsia="Times New Roman" w:hAnsi="Times New Roman" w:cs="Times New Roman"/>
              <w:color w:val="000000"/>
            </w:rPr>
            <w:t>11</w:t>
          </w:r>
          <w:r w:rsidR="00CC3CDA">
            <w:rPr>
              <w:rFonts w:ascii="Times New Roman" w:eastAsia="Times New Roman" w:hAnsi="Times New Roman" w:cs="Times New Roman"/>
              <w:color w:val="000000"/>
            </w:rPr>
            <w:t>]</w:t>
          </w:r>
          <w:r w:rsidR="002074E1">
            <w:rPr>
              <w:rFonts w:ascii="Times New Roman" w:eastAsia="Times New Roman" w:hAnsi="Times New Roman" w:cs="Times New Roman"/>
              <w:color w:val="000000"/>
            </w:rPr>
            <w:t xml:space="preserve">. </w:t>
          </w:r>
          <w:r w:rsidRPr="00CC3E0D">
            <w:rPr>
              <w:rFonts w:ascii="Times New Roman" w:eastAsia="Times New Roman" w:hAnsi="Times New Roman" w:cs="Times New Roman"/>
              <w:color w:val="000000"/>
            </w:rPr>
            <w:t>Based on th</w:t>
          </w:r>
          <w:r w:rsidR="008203D1">
            <w:rPr>
              <w:rFonts w:ascii="Times New Roman" w:eastAsia="Times New Roman" w:hAnsi="Times New Roman" w:cs="Times New Roman"/>
              <w:color w:val="000000"/>
            </w:rPr>
            <w:t>is</w:t>
          </w:r>
          <w:r w:rsidRPr="00CC3E0D">
            <w:rPr>
              <w:rFonts w:ascii="Times New Roman" w:eastAsia="Times New Roman" w:hAnsi="Times New Roman" w:cs="Times New Roman"/>
              <w:color w:val="000000"/>
            </w:rPr>
            <w:t xml:space="preserve"> level of independenc</w:t>
          </w:r>
          <w:r w:rsidR="002074E1">
            <w:rPr>
              <w:rFonts w:ascii="Times New Roman" w:eastAsia="Times New Roman" w:hAnsi="Times New Roman" w:cs="Times New Roman"/>
              <w:color w:val="000000"/>
            </w:rPr>
            <w:t>e, independence</w:t>
          </w:r>
          <w:r w:rsidRPr="00CC3E0D">
            <w:rPr>
              <w:rFonts w:ascii="Times New Roman" w:eastAsia="Times New Roman" w:hAnsi="Times New Roman" w:cs="Times New Roman"/>
              <w:color w:val="000000"/>
            </w:rPr>
            <w:t xml:space="preserve"> is characterized by the attitude to be responsible, able to solve problems themselves, and the option to determine their own decision.</w:t>
          </w:r>
          <w:r w:rsidR="00627099">
            <w:rPr>
              <w:rFonts w:ascii="Times New Roman" w:eastAsia="Times New Roman" w:hAnsi="Times New Roman" w:cs="Times New Roman"/>
              <w:color w:val="000000"/>
            </w:rPr>
            <w:t xml:space="preserve"> </w:t>
          </w:r>
          <w:r w:rsidRPr="00CC3E0D">
            <w:rPr>
              <w:rFonts w:ascii="Times New Roman" w:eastAsia="Times New Roman" w:hAnsi="Times New Roman" w:cs="Times New Roman"/>
              <w:color w:val="000000"/>
            </w:rPr>
            <w:t>A person's independence is determined by a combination of factors. Factors that influence adolescent independence are</w:t>
          </w:r>
          <w:r w:rsidR="00BA0F41">
            <w:rPr>
              <w:rFonts w:ascii="Times New Roman" w:eastAsia="Times New Roman" w:hAnsi="Times New Roman" w:cs="Times New Roman"/>
              <w:color w:val="000000"/>
            </w:rPr>
            <w:t xml:space="preserve"> g</w:t>
          </w:r>
          <w:r w:rsidRPr="00CC3E0D">
            <w:rPr>
              <w:rFonts w:ascii="Times New Roman" w:eastAsia="Times New Roman" w:hAnsi="Times New Roman" w:cs="Times New Roman"/>
              <w:color w:val="000000"/>
            </w:rPr>
            <w:t>enes or heredity</w:t>
          </w:r>
          <w:r w:rsidR="00BA0F41">
            <w:rPr>
              <w:rFonts w:ascii="Times New Roman" w:eastAsia="Times New Roman" w:hAnsi="Times New Roman" w:cs="Times New Roman"/>
              <w:color w:val="000000"/>
            </w:rPr>
            <w:t>, p</w:t>
          </w:r>
          <w:r w:rsidRPr="00CC3E0D">
            <w:rPr>
              <w:rFonts w:ascii="Times New Roman" w:eastAsia="Times New Roman" w:hAnsi="Times New Roman" w:cs="Times New Roman"/>
              <w:color w:val="000000"/>
            </w:rPr>
            <w:t>arenting</w:t>
          </w:r>
          <w:r w:rsidR="00BA0F41">
            <w:rPr>
              <w:rFonts w:ascii="Times New Roman" w:eastAsia="Times New Roman" w:hAnsi="Times New Roman" w:cs="Times New Roman"/>
              <w:color w:val="000000"/>
            </w:rPr>
            <w:t>, e</w:t>
          </w:r>
          <w:r w:rsidRPr="00CC3E0D">
            <w:rPr>
              <w:rFonts w:ascii="Times New Roman" w:eastAsia="Times New Roman" w:hAnsi="Times New Roman" w:cs="Times New Roman"/>
              <w:color w:val="000000"/>
            </w:rPr>
            <w:t>ducation system in schools</w:t>
          </w:r>
          <w:r w:rsidR="00BA0F41">
            <w:rPr>
              <w:rFonts w:ascii="Times New Roman" w:eastAsia="Times New Roman" w:hAnsi="Times New Roman" w:cs="Times New Roman"/>
              <w:color w:val="000000"/>
            </w:rPr>
            <w:t>, and s</w:t>
          </w:r>
          <w:r w:rsidRPr="00CC3E0D">
            <w:rPr>
              <w:rFonts w:ascii="Times New Roman" w:eastAsia="Times New Roman" w:hAnsi="Times New Roman" w:cs="Times New Roman"/>
              <w:color w:val="000000"/>
            </w:rPr>
            <w:t>ociety</w:t>
          </w:r>
          <w:r w:rsidR="00BF269B">
            <w:rPr>
              <w:rFonts w:ascii="Times New Roman" w:eastAsia="Times New Roman" w:hAnsi="Times New Roman" w:cs="Times New Roman"/>
              <w:color w:val="000000"/>
            </w:rPr>
            <w:t xml:space="preserve">. </w:t>
          </w:r>
          <w:r w:rsidRPr="00CC3E0D">
            <w:rPr>
              <w:rFonts w:ascii="Times New Roman" w:eastAsia="Times New Roman" w:hAnsi="Times New Roman" w:cs="Times New Roman"/>
              <w:color w:val="000000"/>
            </w:rPr>
            <w:t>With a safe community environment, and respecting the potential possessed by adolescents will stimulate the outgrowth of adolescent independence</w:t>
          </w:r>
          <w:r w:rsidR="00EA1EFE">
            <w:rPr>
              <w:rFonts w:ascii="Times New Roman" w:eastAsia="Times New Roman" w:hAnsi="Times New Roman" w:cs="Times New Roman"/>
              <w:color w:val="000000"/>
            </w:rPr>
            <w:t xml:space="preserve"> </w:t>
          </w:r>
          <w:r w:rsidR="004D3DA2">
            <w:rPr>
              <w:rFonts w:ascii="Times New Roman" w:eastAsia="Times New Roman" w:hAnsi="Times New Roman" w:cs="Times New Roman"/>
              <w:color w:val="000000"/>
            </w:rPr>
            <w:t>[</w:t>
          </w:r>
          <w:r w:rsidR="000F3900">
            <w:rPr>
              <w:rFonts w:ascii="Times New Roman" w:eastAsia="Times New Roman" w:hAnsi="Times New Roman" w:cs="Times New Roman"/>
              <w:color w:val="000000"/>
            </w:rPr>
            <w:t>11</w:t>
          </w:r>
          <w:r w:rsidR="004D3DA2">
            <w:rPr>
              <w:rFonts w:ascii="Times New Roman" w:eastAsia="Times New Roman" w:hAnsi="Times New Roman" w:cs="Times New Roman"/>
              <w:color w:val="000000"/>
            </w:rPr>
            <w:t>]</w:t>
          </w:r>
          <w:r w:rsidRPr="00CC3E0D">
            <w:rPr>
              <w:rFonts w:ascii="Times New Roman" w:eastAsia="Times New Roman" w:hAnsi="Times New Roman" w:cs="Times New Roman"/>
              <w:color w:val="000000"/>
            </w:rPr>
            <w:t xml:space="preserve">. </w:t>
          </w:r>
        </w:p>
        <w:p w14:paraId="74941A3F" w14:textId="07A27507" w:rsidR="00CC3E0D" w:rsidRPr="00CC3E0D" w:rsidRDefault="00CC3E0D" w:rsidP="00CC3E0D">
          <w:pPr>
            <w:spacing w:after="240"/>
            <w:jc w:val="both"/>
            <w:rPr>
              <w:rFonts w:ascii="Times New Roman" w:eastAsia="Times New Roman" w:hAnsi="Times New Roman" w:cs="Times New Roman"/>
              <w:color w:val="000000"/>
            </w:rPr>
          </w:pPr>
          <w:r w:rsidRPr="00CC3E0D">
            <w:rPr>
              <w:rFonts w:ascii="Times New Roman" w:eastAsia="Times New Roman" w:hAnsi="Times New Roman" w:cs="Times New Roman"/>
              <w:color w:val="000000"/>
            </w:rPr>
            <w:t>Based on the hypothesis testing that has been done, the relationship between the makeup skills program to adolescent’s independence is taken a place. This statement can be interpreted as if an increase in the program skills abide, it will increase the independence attitude of adolescents as well. It is also obtained by the test that t</w:t>
          </w:r>
          <w:r w:rsidR="00152333">
            <w:rPr>
              <w:rFonts w:ascii="Times New Roman" w:eastAsia="Times New Roman" w:hAnsi="Times New Roman" w:cs="Times New Roman"/>
              <w:color w:val="000000"/>
            </w:rPr>
            <w:t>-</w:t>
          </w:r>
          <w:r w:rsidRPr="00CC3E0D">
            <w:rPr>
              <w:rFonts w:ascii="Times New Roman" w:eastAsia="Times New Roman" w:hAnsi="Times New Roman" w:cs="Times New Roman"/>
              <w:color w:val="000000"/>
            </w:rPr>
            <w:t>count = 5.182 and t</w:t>
          </w:r>
          <w:r w:rsidR="00152333">
            <w:rPr>
              <w:rFonts w:ascii="Times New Roman" w:eastAsia="Times New Roman" w:hAnsi="Times New Roman" w:cs="Times New Roman"/>
              <w:color w:val="000000"/>
            </w:rPr>
            <w:t>-</w:t>
          </w:r>
          <w:r w:rsidRPr="00CC3E0D">
            <w:rPr>
              <w:rFonts w:ascii="Times New Roman" w:eastAsia="Times New Roman" w:hAnsi="Times New Roman" w:cs="Times New Roman"/>
              <w:color w:val="000000"/>
            </w:rPr>
            <w:t>table = 2.048 (t</w:t>
          </w:r>
          <w:r w:rsidR="004F0C4F">
            <w:rPr>
              <w:rFonts w:ascii="Times New Roman" w:eastAsia="Times New Roman" w:hAnsi="Times New Roman" w:cs="Times New Roman"/>
              <w:color w:val="000000"/>
            </w:rPr>
            <w:t>-</w:t>
          </w:r>
          <w:r w:rsidRPr="00CC3E0D">
            <w:rPr>
              <w:rFonts w:ascii="Times New Roman" w:eastAsia="Times New Roman" w:hAnsi="Times New Roman" w:cs="Times New Roman"/>
              <w:color w:val="000000"/>
            </w:rPr>
            <w:t>count&gt; t</w:t>
          </w:r>
          <w:r w:rsidR="004F0C4F">
            <w:rPr>
              <w:rFonts w:ascii="Times New Roman" w:eastAsia="Times New Roman" w:hAnsi="Times New Roman" w:cs="Times New Roman"/>
              <w:color w:val="000000"/>
            </w:rPr>
            <w:t>-</w:t>
          </w:r>
          <w:r w:rsidRPr="00CC3E0D">
            <w:rPr>
              <w:rFonts w:ascii="Times New Roman" w:eastAsia="Times New Roman" w:hAnsi="Times New Roman" w:cs="Times New Roman"/>
              <w:color w:val="000000"/>
            </w:rPr>
            <w:t>table) with a significance value of 0,000 &lt; 0.05. Thus, based on the significance test of the correlation coefficient of 0.700 is significant at the value α = 0.05 then H1 is accepted and H0 is rejected which means that the significant effect of variable X on variable Y does exist.</w:t>
          </w:r>
        </w:p>
        <w:p w14:paraId="4C0D1CF6" w14:textId="0711ADC3" w:rsidR="0011452D" w:rsidRDefault="00CC3E0D">
          <w:pPr>
            <w:spacing w:after="240"/>
            <w:jc w:val="both"/>
            <w:rPr>
              <w:rFonts w:ascii="Times New Roman" w:eastAsia="Times New Roman" w:hAnsi="Times New Roman" w:cs="Times New Roman"/>
              <w:color w:val="000000"/>
            </w:rPr>
          </w:pPr>
          <w:r w:rsidRPr="00CC3E0D">
            <w:rPr>
              <w:rFonts w:ascii="Times New Roman" w:eastAsia="Times New Roman" w:hAnsi="Times New Roman" w:cs="Times New Roman"/>
              <w:color w:val="000000"/>
            </w:rPr>
            <w:t>The correlation obtained at 0.700 is included in the strong correlation on the relationship between the skills program and the independence since t</w:t>
          </w:r>
          <w:r w:rsidR="00BF636D">
            <w:rPr>
              <w:rFonts w:ascii="Times New Roman" w:eastAsia="Times New Roman" w:hAnsi="Times New Roman" w:cs="Times New Roman"/>
              <w:color w:val="000000"/>
            </w:rPr>
            <w:t>-</w:t>
          </w:r>
          <w:r w:rsidRPr="00CC3E0D">
            <w:rPr>
              <w:rFonts w:ascii="Times New Roman" w:eastAsia="Times New Roman" w:hAnsi="Times New Roman" w:cs="Times New Roman"/>
              <w:color w:val="000000"/>
            </w:rPr>
            <w:t>count &gt; t</w:t>
          </w:r>
          <w:r w:rsidR="00BF636D">
            <w:rPr>
              <w:rFonts w:ascii="Times New Roman" w:eastAsia="Times New Roman" w:hAnsi="Times New Roman" w:cs="Times New Roman"/>
              <w:color w:val="000000"/>
            </w:rPr>
            <w:t>-</w:t>
          </w:r>
          <w:r w:rsidRPr="00CC3E0D">
            <w:rPr>
              <w:rFonts w:ascii="Times New Roman" w:eastAsia="Times New Roman" w:hAnsi="Times New Roman" w:cs="Times New Roman"/>
              <w:color w:val="000000"/>
            </w:rPr>
            <w:t>table. The coefficient of determination obtained is 0.49, which means that the makeup skills program contribution to adolescent independence attitudes is 49% while 51% is determined by other factors, as in genes or heredity, parenting style, and society’s life systems that has not been examined.</w:t>
          </w:r>
          <w:r w:rsidR="00BA0F41">
            <w:rPr>
              <w:rFonts w:ascii="Times New Roman" w:eastAsia="Times New Roman" w:hAnsi="Times New Roman" w:cs="Times New Roman"/>
              <w:color w:val="000000"/>
            </w:rPr>
            <w:t xml:space="preserve"> </w:t>
          </w:r>
          <w:r w:rsidRPr="00CC3E0D">
            <w:rPr>
              <w:rFonts w:ascii="Times New Roman" w:eastAsia="Times New Roman" w:hAnsi="Times New Roman" w:cs="Times New Roman"/>
              <w:color w:val="000000"/>
            </w:rPr>
            <w:t xml:space="preserve">This is relevant to Ali and </w:t>
          </w:r>
          <w:proofErr w:type="spellStart"/>
          <w:r w:rsidRPr="00CC3E0D">
            <w:rPr>
              <w:rFonts w:ascii="Times New Roman" w:eastAsia="Times New Roman" w:hAnsi="Times New Roman" w:cs="Times New Roman"/>
              <w:color w:val="000000"/>
            </w:rPr>
            <w:t>Asrori's</w:t>
          </w:r>
          <w:proofErr w:type="spellEnd"/>
          <w:r w:rsidRPr="00CC3E0D">
            <w:rPr>
              <w:rFonts w:ascii="Times New Roman" w:eastAsia="Times New Roman" w:hAnsi="Times New Roman" w:cs="Times New Roman"/>
              <w:color w:val="000000"/>
            </w:rPr>
            <w:t xml:space="preserve"> opinion that the makeup skills program given in schools is the factor escalates adolescent independence with an education system that value children's potential in creating positive competencies in increasing it.</w:t>
          </w:r>
        </w:p>
      </w:sdtContent>
    </w:sdt>
    <w:sdt>
      <w:sdtPr>
        <w:tag w:val="goog_rdk_75"/>
        <w:id w:val="1957744934"/>
      </w:sdtPr>
      <w:sdtEndPr/>
      <w:sdtContent>
        <w:p w14:paraId="2E1CE0CF" w14:textId="539486F6" w:rsidR="0011452D" w:rsidRDefault="00F21755">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r w:rsidR="00B86B12">
            <w:rPr>
              <w:rFonts w:ascii="Times New Roman" w:eastAsia="Times New Roman" w:hAnsi="Times New Roman" w:cs="Times New Roman"/>
              <w:b/>
              <w:color w:val="000000"/>
            </w:rPr>
            <w:t>s</w:t>
          </w:r>
        </w:p>
      </w:sdtContent>
    </w:sdt>
    <w:sdt>
      <w:sdtPr>
        <w:tag w:val="goog_rdk_76"/>
        <w:id w:val="-151215461"/>
      </w:sdtPr>
      <w:sdtEndPr/>
      <w:sdtContent>
        <w:p w14:paraId="24E93E11" w14:textId="181161EB" w:rsidR="0011452D" w:rsidRDefault="0092536C">
          <w:pPr>
            <w:spacing w:after="0"/>
            <w:jc w:val="both"/>
            <w:rPr>
              <w:rFonts w:ascii="Times New Roman" w:eastAsia="Times New Roman" w:hAnsi="Times New Roman" w:cs="Times New Roman"/>
              <w:color w:val="000000"/>
            </w:rPr>
          </w:pPr>
          <w:r w:rsidRPr="0092536C">
            <w:rPr>
              <w:rFonts w:ascii="Times New Roman" w:eastAsia="Times New Roman" w:hAnsi="Times New Roman" w:cs="Times New Roman"/>
              <w:color w:val="000000"/>
            </w:rPr>
            <w:t xml:space="preserve">A positive relationship between makeup skills program and the independence of adolescents at </w:t>
          </w:r>
          <w:proofErr w:type="spellStart"/>
          <w:r w:rsidRPr="0092536C">
            <w:rPr>
              <w:rFonts w:ascii="Times New Roman" w:eastAsia="Times New Roman" w:hAnsi="Times New Roman" w:cs="Times New Roman"/>
              <w:color w:val="000000"/>
            </w:rPr>
            <w:t>Sekolah</w:t>
          </w:r>
          <w:proofErr w:type="spellEnd"/>
          <w:r w:rsidRPr="0092536C">
            <w:rPr>
              <w:rFonts w:ascii="Times New Roman" w:eastAsia="Times New Roman" w:hAnsi="Times New Roman" w:cs="Times New Roman"/>
              <w:color w:val="000000"/>
            </w:rPr>
            <w:t xml:space="preserve"> Terbuka </w:t>
          </w:r>
          <w:proofErr w:type="spellStart"/>
          <w:r w:rsidRPr="0092536C">
            <w:rPr>
              <w:rFonts w:ascii="Times New Roman" w:eastAsia="Times New Roman" w:hAnsi="Times New Roman" w:cs="Times New Roman"/>
              <w:color w:val="000000"/>
            </w:rPr>
            <w:t>Cakung</w:t>
          </w:r>
          <w:proofErr w:type="spellEnd"/>
          <w:r w:rsidRPr="0092536C">
            <w:rPr>
              <w:rFonts w:ascii="Times New Roman" w:eastAsia="Times New Roman" w:hAnsi="Times New Roman" w:cs="Times New Roman"/>
              <w:color w:val="000000"/>
            </w:rPr>
            <w:t xml:space="preserve"> 1 is taken a place. Having said that, providing the makeup skills program has good results, the attitude of independence will increase after. Furthermore, the results of the coefficient of </w:t>
          </w:r>
          <w:r w:rsidRPr="0092536C">
            <w:rPr>
              <w:rFonts w:ascii="Times New Roman" w:eastAsia="Times New Roman" w:hAnsi="Times New Roman" w:cs="Times New Roman"/>
              <w:color w:val="000000"/>
            </w:rPr>
            <w:lastRenderedPageBreak/>
            <w:t>determination test is 0.49 which means that the makeup skills program</w:t>
          </w:r>
          <w:r w:rsidR="000F155F">
            <w:rPr>
              <w:rFonts w:ascii="Times New Roman" w:eastAsia="Times New Roman" w:hAnsi="Times New Roman" w:cs="Times New Roman"/>
              <w:color w:val="000000"/>
            </w:rPr>
            <w:t>’s</w:t>
          </w:r>
          <w:r w:rsidRPr="0092536C">
            <w:rPr>
              <w:rFonts w:ascii="Times New Roman" w:eastAsia="Times New Roman" w:hAnsi="Times New Roman" w:cs="Times New Roman"/>
              <w:color w:val="000000"/>
            </w:rPr>
            <w:t xml:space="preserve"> contribution to adolescent independence attitudes is 49% and the remaining 51% is influenced by other determinants out of the makeup skills program. The education system in schools need to provide a learning system to develop student’s potential in enhancing the independence. </w:t>
          </w:r>
        </w:p>
      </w:sdtContent>
    </w:sdt>
    <w:sdt>
      <w:sdtPr>
        <w:tag w:val="goog_rdk_77"/>
        <w:id w:val="1744061896"/>
        <w:showingPlcHdr/>
      </w:sdtPr>
      <w:sdtEndPr/>
      <w:sdtContent>
        <w:p w14:paraId="22FED5FD" w14:textId="5AC94D41" w:rsidR="0011452D" w:rsidRDefault="0092536C">
          <w:pPr>
            <w:spacing w:after="0"/>
            <w:rPr>
              <w:rFonts w:ascii="Times New Roman" w:eastAsia="Times New Roman" w:hAnsi="Times New Roman" w:cs="Times New Roman"/>
              <w:color w:val="000000"/>
            </w:rPr>
          </w:pPr>
          <w:r>
            <w:t xml:space="preserve">     </w:t>
          </w:r>
        </w:p>
      </w:sdtContent>
    </w:sdt>
    <w:sdt>
      <w:sdtPr>
        <w:tag w:val="goog_rdk_78"/>
        <w:id w:val="1469703897"/>
      </w:sdtPr>
      <w:sdtEndPr/>
      <w:sdtContent>
        <w:p w14:paraId="25640D26" w14:textId="77777777" w:rsidR="0011452D" w:rsidRDefault="00F21755">
          <w:pPr>
            <w:spacing w:after="0"/>
            <w:rPr>
              <w:rFonts w:ascii="Times New Roman" w:eastAsia="Times New Roman" w:hAnsi="Times New Roman" w:cs="Times New Roman"/>
              <w:b/>
            </w:rPr>
          </w:pPr>
          <w:r>
            <w:rPr>
              <w:rFonts w:ascii="Times New Roman" w:eastAsia="Times New Roman" w:hAnsi="Times New Roman" w:cs="Times New Roman"/>
              <w:b/>
            </w:rPr>
            <w:t>Acknowledgments</w:t>
          </w:r>
        </w:p>
      </w:sdtContent>
    </w:sdt>
    <w:sdt>
      <w:sdtPr>
        <w:tag w:val="goog_rdk_79"/>
        <w:id w:val="1976098976"/>
      </w:sdtPr>
      <w:sdtEndPr/>
      <w:sdtContent>
        <w:p w14:paraId="178F4DB0" w14:textId="7FE7AB75" w:rsidR="0092536C" w:rsidRPr="0092536C" w:rsidRDefault="0092536C" w:rsidP="0092536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92536C">
            <w:rPr>
              <w:rFonts w:ascii="Times New Roman" w:eastAsia="Times New Roman" w:hAnsi="Times New Roman" w:cs="Times New Roman"/>
              <w:color w:val="000000"/>
            </w:rPr>
            <w:t xml:space="preserve">We would like to thank the Head and Deputy of </w:t>
          </w:r>
          <w:proofErr w:type="spellStart"/>
          <w:r w:rsidRPr="0092536C">
            <w:rPr>
              <w:rFonts w:ascii="Times New Roman" w:eastAsia="Times New Roman" w:hAnsi="Times New Roman" w:cs="Times New Roman"/>
              <w:color w:val="000000"/>
            </w:rPr>
            <w:t>Sekolah</w:t>
          </w:r>
          <w:proofErr w:type="spellEnd"/>
          <w:r w:rsidRPr="0092536C">
            <w:rPr>
              <w:rFonts w:ascii="Times New Roman" w:eastAsia="Times New Roman" w:hAnsi="Times New Roman" w:cs="Times New Roman"/>
              <w:color w:val="000000"/>
            </w:rPr>
            <w:t xml:space="preserve"> Terbuka </w:t>
          </w:r>
          <w:proofErr w:type="spellStart"/>
          <w:r w:rsidRPr="0092536C">
            <w:rPr>
              <w:rFonts w:ascii="Times New Roman" w:eastAsia="Times New Roman" w:hAnsi="Times New Roman" w:cs="Times New Roman"/>
              <w:color w:val="000000"/>
            </w:rPr>
            <w:t>Cakung</w:t>
          </w:r>
          <w:proofErr w:type="spellEnd"/>
          <w:r w:rsidRPr="0092536C">
            <w:rPr>
              <w:rFonts w:ascii="Times New Roman" w:eastAsia="Times New Roman" w:hAnsi="Times New Roman" w:cs="Times New Roman"/>
              <w:color w:val="000000"/>
            </w:rPr>
            <w:t xml:space="preserve"> 1, also the cosmetology skills program’s teacher as the opportunity given to conduct this research.</w:t>
          </w:r>
        </w:p>
        <w:p w14:paraId="3E9A3708" w14:textId="483FA7A0" w:rsidR="006605EA" w:rsidRPr="00605C01" w:rsidRDefault="0025357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sdtContent>
    </w:sdt>
    <w:sdt>
      <w:sdtPr>
        <w:tag w:val="goog_rdk_80"/>
        <w:id w:val="-668395628"/>
        <w:showingPlcHdr/>
      </w:sdtPr>
      <w:sdtEndPr/>
      <w:sdtContent>
        <w:p w14:paraId="1B32DC11" w14:textId="1B87AA3A" w:rsidR="0011452D" w:rsidRDefault="0092536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t xml:space="preserve">     </w:t>
          </w:r>
        </w:p>
      </w:sdtContent>
    </w:sdt>
    <w:sdt>
      <w:sdtPr>
        <w:tag w:val="goog_rdk_81"/>
        <w:id w:val="-972054263"/>
      </w:sdtPr>
      <w:sdtEndPr/>
      <w:sdtContent>
        <w:p w14:paraId="0931437B" w14:textId="77777777" w:rsidR="0011452D" w:rsidRDefault="00F21755" w:rsidP="00EA1EFE">
          <w:pPr>
            <w:numPr>
              <w:ilvl w:val="0"/>
              <w:numId w:val="1"/>
            </w:num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sdt>
      <w:sdtPr>
        <w:tag w:val="goog_rdk_82"/>
        <w:id w:val="788093294"/>
      </w:sdtPr>
      <w:sdtEndPr/>
      <w:sdtContent>
        <w:p w14:paraId="41F68E37" w14:textId="7D276ACF" w:rsidR="0011452D" w:rsidRPr="00605C01" w:rsidRDefault="00F21755" w:rsidP="00BF636D">
          <w:pPr>
            <w:spacing w:after="0" w:line="240" w:lineRule="auto"/>
            <w:ind w:left="720" w:right="-110" w:hanging="720"/>
            <w:jc w:val="both"/>
            <w:rPr>
              <w:rFonts w:ascii="Times New Roman" w:hAnsi="Times New Roman" w:cs="Times New Roman"/>
              <w:lang w:val="en-US"/>
            </w:rPr>
          </w:pPr>
          <w:r w:rsidRPr="00605C01">
            <w:rPr>
              <w:rFonts w:ascii="Times New Roman" w:eastAsia="Times New Roman" w:hAnsi="Times New Roman" w:cs="Times New Roman"/>
              <w:color w:val="000000"/>
            </w:rPr>
            <w:t>[1]</w:t>
          </w:r>
          <w:r w:rsidR="000A726E" w:rsidRPr="00605C01">
            <w:rPr>
              <w:rFonts w:ascii="Times New Roman" w:eastAsia="Times New Roman" w:hAnsi="Times New Roman" w:cs="Times New Roman"/>
              <w:color w:val="000000"/>
            </w:rPr>
            <w:tab/>
          </w:r>
          <w:proofErr w:type="spellStart"/>
          <w:r w:rsidR="004D3DA2" w:rsidRPr="00605C01">
            <w:rPr>
              <w:rFonts w:ascii="Times New Roman" w:hAnsi="Times New Roman" w:cs="Times New Roman"/>
              <w:lang w:val="en-US"/>
            </w:rPr>
            <w:t>Direktorat</w:t>
          </w:r>
          <w:proofErr w:type="spellEnd"/>
          <w:r w:rsidR="004D3DA2" w:rsidRPr="00605C01">
            <w:rPr>
              <w:rFonts w:ascii="Times New Roman" w:hAnsi="Times New Roman" w:cs="Times New Roman"/>
              <w:lang w:val="en-US"/>
            </w:rPr>
            <w:t xml:space="preserve"> </w:t>
          </w:r>
          <w:proofErr w:type="spellStart"/>
          <w:r w:rsidR="004D3DA2" w:rsidRPr="00605C01">
            <w:rPr>
              <w:rFonts w:ascii="Times New Roman" w:hAnsi="Times New Roman" w:cs="Times New Roman"/>
              <w:lang w:val="en-US"/>
            </w:rPr>
            <w:t>Pembinaan</w:t>
          </w:r>
          <w:proofErr w:type="spellEnd"/>
          <w:r w:rsidR="004D3DA2" w:rsidRPr="00605C01">
            <w:rPr>
              <w:rFonts w:ascii="Times New Roman" w:hAnsi="Times New Roman" w:cs="Times New Roman"/>
              <w:lang w:val="en-US"/>
            </w:rPr>
            <w:t xml:space="preserve"> </w:t>
          </w:r>
          <w:proofErr w:type="spellStart"/>
          <w:r w:rsidR="004D3DA2" w:rsidRPr="00605C01">
            <w:rPr>
              <w:rFonts w:ascii="Times New Roman" w:hAnsi="Times New Roman" w:cs="Times New Roman"/>
              <w:lang w:val="en-US"/>
            </w:rPr>
            <w:t>Kursus</w:t>
          </w:r>
          <w:proofErr w:type="spellEnd"/>
          <w:r w:rsidR="004D3DA2" w:rsidRPr="00605C01">
            <w:rPr>
              <w:rFonts w:ascii="Times New Roman" w:hAnsi="Times New Roman" w:cs="Times New Roman"/>
              <w:lang w:val="en-US"/>
            </w:rPr>
            <w:t xml:space="preserve"> dan </w:t>
          </w:r>
          <w:proofErr w:type="spellStart"/>
          <w:r w:rsidR="004D3DA2" w:rsidRPr="00605C01">
            <w:rPr>
              <w:rFonts w:ascii="Times New Roman" w:hAnsi="Times New Roman" w:cs="Times New Roman"/>
              <w:lang w:val="en-US"/>
            </w:rPr>
            <w:t>Kelembagaan</w:t>
          </w:r>
          <w:proofErr w:type="spellEnd"/>
          <w:r w:rsidR="004D3DA2" w:rsidRPr="00605C01">
            <w:rPr>
              <w:rFonts w:ascii="Times New Roman" w:hAnsi="Times New Roman" w:cs="Times New Roman"/>
              <w:lang w:val="en-US"/>
            </w:rPr>
            <w:t xml:space="preserve">, </w:t>
          </w:r>
          <w:proofErr w:type="spellStart"/>
          <w:r w:rsidR="004D3DA2" w:rsidRPr="00605C01">
            <w:rPr>
              <w:rFonts w:ascii="Times New Roman" w:hAnsi="Times New Roman" w:cs="Times New Roman"/>
              <w:lang w:val="en-US"/>
            </w:rPr>
            <w:t>Kursus</w:t>
          </w:r>
          <w:proofErr w:type="spellEnd"/>
          <w:r w:rsidR="004D3DA2" w:rsidRPr="00605C01">
            <w:rPr>
              <w:rFonts w:ascii="Times New Roman" w:hAnsi="Times New Roman" w:cs="Times New Roman"/>
              <w:lang w:val="en-US"/>
            </w:rPr>
            <w:t xml:space="preserve"> </w:t>
          </w:r>
          <w:proofErr w:type="spellStart"/>
          <w:r w:rsidR="004D3DA2" w:rsidRPr="00605C01">
            <w:rPr>
              <w:rFonts w:ascii="Times New Roman" w:hAnsi="Times New Roman" w:cs="Times New Roman"/>
              <w:lang w:val="en-US"/>
            </w:rPr>
            <w:t>Wirausaha</w:t>
          </w:r>
          <w:proofErr w:type="spellEnd"/>
          <w:r w:rsidR="004D3DA2" w:rsidRPr="00605C01">
            <w:rPr>
              <w:rFonts w:ascii="Times New Roman" w:hAnsi="Times New Roman" w:cs="Times New Roman"/>
              <w:lang w:val="en-US"/>
            </w:rPr>
            <w:t xml:space="preserve"> </w:t>
          </w:r>
          <w:proofErr w:type="spellStart"/>
          <w:r w:rsidR="004D3DA2" w:rsidRPr="00605C01">
            <w:rPr>
              <w:rFonts w:ascii="Times New Roman" w:hAnsi="Times New Roman" w:cs="Times New Roman"/>
              <w:lang w:val="en-US"/>
            </w:rPr>
            <w:t>Desa</w:t>
          </w:r>
          <w:proofErr w:type="spellEnd"/>
          <w:r w:rsidR="004D3DA2" w:rsidRPr="00605C01">
            <w:rPr>
              <w:rFonts w:ascii="Times New Roman" w:hAnsi="Times New Roman" w:cs="Times New Roman"/>
              <w:lang w:val="en-US"/>
            </w:rPr>
            <w:t xml:space="preserve"> (KWD), 2010.</w:t>
          </w:r>
        </w:p>
      </w:sdtContent>
    </w:sdt>
    <w:sdt>
      <w:sdtPr>
        <w:tag w:val="goog_rdk_83"/>
        <w:id w:val="479113341"/>
      </w:sdtPr>
      <w:sdtEndPr/>
      <w:sdtContent>
        <w:p w14:paraId="53B6594D" w14:textId="77777777" w:rsidR="00BF636D" w:rsidRDefault="00F21755" w:rsidP="00BF636D">
          <w:pPr>
            <w:spacing w:after="0" w:line="240" w:lineRule="auto"/>
            <w:ind w:right="-110"/>
            <w:jc w:val="both"/>
            <w:rPr>
              <w:rFonts w:ascii="Times New Roman" w:hAnsi="Times New Roman" w:cs="Times New Roman"/>
              <w:i/>
              <w:iCs/>
              <w:lang w:val="en-US"/>
            </w:rPr>
          </w:pPr>
          <w:r w:rsidRPr="00605C01">
            <w:rPr>
              <w:rFonts w:ascii="Times New Roman" w:eastAsia="Times New Roman" w:hAnsi="Times New Roman" w:cs="Times New Roman"/>
              <w:color w:val="000000"/>
            </w:rPr>
            <w:t>[2]</w:t>
          </w:r>
          <w:r w:rsidRPr="00605C01">
            <w:rPr>
              <w:rFonts w:ascii="Times New Roman" w:eastAsia="Times New Roman" w:hAnsi="Times New Roman" w:cs="Times New Roman"/>
              <w:color w:val="000000"/>
            </w:rPr>
            <w:tab/>
          </w:r>
          <w:proofErr w:type="spellStart"/>
          <w:r w:rsidR="004D3DA2" w:rsidRPr="00605C01">
            <w:rPr>
              <w:rFonts w:ascii="Times New Roman" w:hAnsi="Times New Roman" w:cs="Times New Roman"/>
              <w:lang w:val="en-US"/>
            </w:rPr>
            <w:t>Fauziah</w:t>
          </w:r>
          <w:proofErr w:type="spellEnd"/>
          <w:r w:rsidR="004D3DA2" w:rsidRPr="00605C01">
            <w:rPr>
              <w:rFonts w:ascii="Times New Roman" w:hAnsi="Times New Roman" w:cs="Times New Roman"/>
              <w:lang w:val="en-US"/>
            </w:rPr>
            <w:t xml:space="preserve">, </w:t>
          </w:r>
          <w:proofErr w:type="spellStart"/>
          <w:r w:rsidR="004D3DA2" w:rsidRPr="00605C01">
            <w:rPr>
              <w:rFonts w:ascii="Times New Roman" w:hAnsi="Times New Roman" w:cs="Times New Roman"/>
              <w:lang w:val="en-US"/>
            </w:rPr>
            <w:t>Anies</w:t>
          </w:r>
          <w:proofErr w:type="spellEnd"/>
          <w:r w:rsidR="004D3DA2" w:rsidRPr="00605C01">
            <w:rPr>
              <w:rFonts w:ascii="Times New Roman" w:hAnsi="Times New Roman" w:cs="Times New Roman"/>
              <w:lang w:val="en-US"/>
            </w:rPr>
            <w:t xml:space="preserve">. (2016). </w:t>
          </w:r>
          <w:proofErr w:type="spellStart"/>
          <w:r w:rsidR="004D3DA2" w:rsidRPr="00605C01">
            <w:rPr>
              <w:rFonts w:ascii="Times New Roman" w:hAnsi="Times New Roman" w:cs="Times New Roman"/>
              <w:i/>
              <w:iCs/>
              <w:lang w:val="en-US"/>
            </w:rPr>
            <w:t>Pengaruh</w:t>
          </w:r>
          <w:proofErr w:type="spellEnd"/>
          <w:r w:rsidR="004D3DA2" w:rsidRPr="00605C01">
            <w:rPr>
              <w:rFonts w:ascii="Times New Roman" w:hAnsi="Times New Roman" w:cs="Times New Roman"/>
              <w:i/>
              <w:iCs/>
              <w:lang w:val="en-US"/>
            </w:rPr>
            <w:t xml:space="preserve"> </w:t>
          </w:r>
          <w:proofErr w:type="spellStart"/>
          <w:r w:rsidR="004D3DA2" w:rsidRPr="00605C01">
            <w:rPr>
              <w:rFonts w:ascii="Times New Roman" w:hAnsi="Times New Roman" w:cs="Times New Roman"/>
              <w:i/>
              <w:iCs/>
              <w:lang w:val="en-US"/>
            </w:rPr>
            <w:t>Pelatihan</w:t>
          </w:r>
          <w:proofErr w:type="spellEnd"/>
          <w:r w:rsidR="004D3DA2" w:rsidRPr="00605C01">
            <w:rPr>
              <w:rFonts w:ascii="Times New Roman" w:hAnsi="Times New Roman" w:cs="Times New Roman"/>
              <w:i/>
              <w:iCs/>
              <w:lang w:val="en-US"/>
            </w:rPr>
            <w:t xml:space="preserve"> </w:t>
          </w:r>
          <w:proofErr w:type="spellStart"/>
          <w:r w:rsidR="004D3DA2" w:rsidRPr="00605C01">
            <w:rPr>
              <w:rFonts w:ascii="Times New Roman" w:hAnsi="Times New Roman" w:cs="Times New Roman"/>
              <w:i/>
              <w:iCs/>
              <w:lang w:val="en-US"/>
            </w:rPr>
            <w:t>Keterampilan</w:t>
          </w:r>
          <w:proofErr w:type="spellEnd"/>
          <w:r w:rsidR="004D3DA2" w:rsidRPr="00605C01">
            <w:rPr>
              <w:rFonts w:ascii="Times New Roman" w:hAnsi="Times New Roman" w:cs="Times New Roman"/>
              <w:i/>
              <w:iCs/>
              <w:lang w:val="en-US"/>
            </w:rPr>
            <w:t xml:space="preserve"> </w:t>
          </w:r>
          <w:proofErr w:type="spellStart"/>
          <w:r w:rsidR="004D3DA2" w:rsidRPr="00605C01">
            <w:rPr>
              <w:rFonts w:ascii="Times New Roman" w:hAnsi="Times New Roman" w:cs="Times New Roman"/>
              <w:i/>
              <w:iCs/>
              <w:lang w:val="en-US"/>
            </w:rPr>
            <w:t>Kerja</w:t>
          </w:r>
          <w:proofErr w:type="spellEnd"/>
          <w:r w:rsidR="004D3DA2" w:rsidRPr="00605C01">
            <w:rPr>
              <w:rFonts w:ascii="Times New Roman" w:hAnsi="Times New Roman" w:cs="Times New Roman"/>
              <w:i/>
              <w:iCs/>
              <w:lang w:val="en-US"/>
            </w:rPr>
            <w:t xml:space="preserve"> </w:t>
          </w:r>
          <w:proofErr w:type="spellStart"/>
          <w:r w:rsidR="004D3DA2" w:rsidRPr="00605C01">
            <w:rPr>
              <w:rFonts w:ascii="Times New Roman" w:hAnsi="Times New Roman" w:cs="Times New Roman"/>
              <w:i/>
              <w:iCs/>
              <w:lang w:val="en-US"/>
            </w:rPr>
            <w:t>Terhadap</w:t>
          </w:r>
          <w:proofErr w:type="spellEnd"/>
          <w:r w:rsidR="004D3DA2" w:rsidRPr="00605C01">
            <w:rPr>
              <w:rFonts w:ascii="Times New Roman" w:hAnsi="Times New Roman" w:cs="Times New Roman"/>
              <w:i/>
              <w:iCs/>
              <w:lang w:val="en-US"/>
            </w:rPr>
            <w:t xml:space="preserve"> </w:t>
          </w:r>
          <w:proofErr w:type="spellStart"/>
          <w:r w:rsidR="004D3DA2" w:rsidRPr="00605C01">
            <w:rPr>
              <w:rFonts w:ascii="Times New Roman" w:hAnsi="Times New Roman" w:cs="Times New Roman"/>
              <w:i/>
              <w:iCs/>
              <w:lang w:val="en-US"/>
            </w:rPr>
            <w:t>Sikap</w:t>
          </w:r>
          <w:proofErr w:type="spellEnd"/>
          <w:r w:rsidR="000A726E" w:rsidRPr="00605C01">
            <w:rPr>
              <w:rFonts w:ascii="Times New Roman" w:hAnsi="Times New Roman" w:cs="Times New Roman"/>
              <w:i/>
              <w:iCs/>
              <w:lang w:val="en-US"/>
            </w:rPr>
            <w:t xml:space="preserve"> </w:t>
          </w:r>
          <w:proofErr w:type="spellStart"/>
          <w:r w:rsidR="004D3DA2" w:rsidRPr="00605C01">
            <w:rPr>
              <w:rFonts w:ascii="Times New Roman" w:hAnsi="Times New Roman" w:cs="Times New Roman"/>
              <w:i/>
              <w:iCs/>
              <w:lang w:val="en-US"/>
            </w:rPr>
            <w:t>Kemandirian</w:t>
          </w:r>
          <w:proofErr w:type="spellEnd"/>
          <w:r w:rsidR="000A726E" w:rsidRPr="00605C01">
            <w:rPr>
              <w:rFonts w:ascii="Times New Roman" w:hAnsi="Times New Roman" w:cs="Times New Roman"/>
              <w:i/>
              <w:iCs/>
              <w:lang w:val="en-US"/>
            </w:rPr>
            <w:t xml:space="preserve"> </w:t>
          </w:r>
        </w:p>
        <w:p w14:paraId="0DCE169F" w14:textId="77777777" w:rsidR="00BF636D" w:rsidRDefault="004D3DA2" w:rsidP="00BF636D">
          <w:pPr>
            <w:spacing w:after="0" w:line="240" w:lineRule="auto"/>
            <w:ind w:left="720" w:right="-110" w:firstLine="720"/>
            <w:jc w:val="both"/>
            <w:rPr>
              <w:rFonts w:ascii="Times New Roman" w:hAnsi="Times New Roman" w:cs="Times New Roman"/>
              <w:i/>
              <w:iCs/>
              <w:lang w:val="en-US"/>
            </w:rPr>
          </w:pPr>
          <w:proofErr w:type="spellStart"/>
          <w:r w:rsidRPr="00605C01">
            <w:rPr>
              <w:rFonts w:ascii="Times New Roman" w:hAnsi="Times New Roman" w:cs="Times New Roman"/>
              <w:i/>
              <w:iCs/>
              <w:lang w:val="en-US"/>
            </w:rPr>
            <w:t>Remaja</w:t>
          </w:r>
          <w:proofErr w:type="spellEnd"/>
          <w:r w:rsidRPr="00605C01">
            <w:rPr>
              <w:rFonts w:ascii="Times New Roman" w:hAnsi="Times New Roman" w:cs="Times New Roman"/>
              <w:i/>
              <w:iCs/>
              <w:lang w:val="en-US"/>
            </w:rPr>
            <w:t xml:space="preserve"> </w:t>
          </w:r>
          <w:proofErr w:type="spellStart"/>
          <w:r w:rsidRPr="00605C01">
            <w:rPr>
              <w:rFonts w:ascii="Times New Roman" w:hAnsi="Times New Roman" w:cs="Times New Roman"/>
              <w:i/>
              <w:iCs/>
              <w:lang w:val="en-US"/>
            </w:rPr>
            <w:t>Putus</w:t>
          </w:r>
          <w:proofErr w:type="spellEnd"/>
          <w:r w:rsidRPr="00605C01">
            <w:rPr>
              <w:rFonts w:ascii="Times New Roman" w:hAnsi="Times New Roman" w:cs="Times New Roman"/>
              <w:i/>
              <w:iCs/>
              <w:lang w:val="en-US"/>
            </w:rPr>
            <w:t xml:space="preserve"> </w:t>
          </w:r>
          <w:proofErr w:type="spellStart"/>
          <w:r w:rsidRPr="00605C01">
            <w:rPr>
              <w:rFonts w:ascii="Times New Roman" w:hAnsi="Times New Roman" w:cs="Times New Roman"/>
              <w:i/>
              <w:iCs/>
              <w:lang w:val="en-US"/>
            </w:rPr>
            <w:t>Sekolah</w:t>
          </w:r>
          <w:proofErr w:type="spellEnd"/>
          <w:r w:rsidRPr="00605C01">
            <w:rPr>
              <w:rFonts w:ascii="Times New Roman" w:hAnsi="Times New Roman" w:cs="Times New Roman"/>
              <w:i/>
              <w:iCs/>
              <w:lang w:val="en-US"/>
            </w:rPr>
            <w:t xml:space="preserve"> Di UPT </w:t>
          </w:r>
          <w:proofErr w:type="spellStart"/>
          <w:r w:rsidRPr="00605C01">
            <w:rPr>
              <w:rFonts w:ascii="Times New Roman" w:hAnsi="Times New Roman" w:cs="Times New Roman"/>
              <w:i/>
              <w:iCs/>
              <w:lang w:val="en-US"/>
            </w:rPr>
            <w:t>Pelayanan</w:t>
          </w:r>
          <w:proofErr w:type="spellEnd"/>
          <w:r w:rsidRPr="00605C01">
            <w:rPr>
              <w:rFonts w:ascii="Times New Roman" w:hAnsi="Times New Roman" w:cs="Times New Roman"/>
              <w:i/>
              <w:iCs/>
              <w:lang w:val="en-US"/>
            </w:rPr>
            <w:t xml:space="preserve"> </w:t>
          </w:r>
          <w:proofErr w:type="spellStart"/>
          <w:r w:rsidRPr="00605C01">
            <w:rPr>
              <w:rFonts w:ascii="Times New Roman" w:hAnsi="Times New Roman" w:cs="Times New Roman"/>
              <w:i/>
              <w:iCs/>
              <w:lang w:val="en-US"/>
            </w:rPr>
            <w:t>Sosial</w:t>
          </w:r>
          <w:proofErr w:type="spellEnd"/>
          <w:r w:rsidRPr="00605C01">
            <w:rPr>
              <w:rFonts w:ascii="Times New Roman" w:hAnsi="Times New Roman" w:cs="Times New Roman"/>
              <w:i/>
              <w:iCs/>
              <w:lang w:val="en-US"/>
            </w:rPr>
            <w:t xml:space="preserve"> </w:t>
          </w:r>
          <w:proofErr w:type="spellStart"/>
          <w:r w:rsidRPr="00605C01">
            <w:rPr>
              <w:rFonts w:ascii="Times New Roman" w:hAnsi="Times New Roman" w:cs="Times New Roman"/>
              <w:i/>
              <w:iCs/>
              <w:lang w:val="en-US"/>
            </w:rPr>
            <w:t>Remaja</w:t>
          </w:r>
          <w:proofErr w:type="spellEnd"/>
          <w:r w:rsidRPr="00605C01">
            <w:rPr>
              <w:rFonts w:ascii="Times New Roman" w:hAnsi="Times New Roman" w:cs="Times New Roman"/>
              <w:i/>
              <w:iCs/>
              <w:lang w:val="en-US"/>
            </w:rPr>
            <w:t xml:space="preserve"> </w:t>
          </w:r>
          <w:proofErr w:type="spellStart"/>
          <w:r w:rsidRPr="00605C01">
            <w:rPr>
              <w:rFonts w:ascii="Times New Roman" w:hAnsi="Times New Roman" w:cs="Times New Roman"/>
              <w:i/>
              <w:iCs/>
              <w:lang w:val="en-US"/>
            </w:rPr>
            <w:t>Terlantar</w:t>
          </w:r>
          <w:proofErr w:type="spellEnd"/>
          <w:r w:rsidR="00BF636D">
            <w:rPr>
              <w:rFonts w:ascii="Times New Roman" w:hAnsi="Times New Roman" w:cs="Times New Roman"/>
              <w:i/>
              <w:iCs/>
              <w:lang w:val="en-US"/>
            </w:rPr>
            <w:t xml:space="preserve"> </w:t>
          </w:r>
          <w:proofErr w:type="spellStart"/>
          <w:r w:rsidRPr="00605C01">
            <w:rPr>
              <w:rFonts w:ascii="Times New Roman" w:hAnsi="Times New Roman" w:cs="Times New Roman"/>
              <w:i/>
              <w:iCs/>
              <w:lang w:val="en-US"/>
            </w:rPr>
            <w:t>Jombang</w:t>
          </w:r>
          <w:proofErr w:type="spellEnd"/>
          <w:r w:rsidRPr="00605C01">
            <w:rPr>
              <w:rFonts w:ascii="Times New Roman" w:hAnsi="Times New Roman" w:cs="Times New Roman"/>
              <w:i/>
              <w:iCs/>
              <w:lang w:val="en-US"/>
            </w:rPr>
            <w:t xml:space="preserve">. </w:t>
          </w:r>
          <w:proofErr w:type="spellStart"/>
          <w:r w:rsidRPr="00605C01">
            <w:rPr>
              <w:rFonts w:ascii="Times New Roman" w:hAnsi="Times New Roman" w:cs="Times New Roman"/>
              <w:iCs/>
              <w:lang w:val="en-US"/>
            </w:rPr>
            <w:t>Jurna</w:t>
          </w:r>
          <w:r w:rsidR="00EA1EFE" w:rsidRPr="00605C01">
            <w:rPr>
              <w:rFonts w:ascii="Times New Roman" w:hAnsi="Times New Roman" w:cs="Times New Roman"/>
              <w:iCs/>
              <w:lang w:val="en-US"/>
            </w:rPr>
            <w:t>l</w:t>
          </w:r>
          <w:proofErr w:type="spellEnd"/>
          <w:r w:rsidR="000A726E" w:rsidRPr="00605C01">
            <w:rPr>
              <w:rFonts w:ascii="Times New Roman" w:hAnsi="Times New Roman" w:cs="Times New Roman"/>
              <w:i/>
              <w:iCs/>
              <w:lang w:val="en-US"/>
            </w:rPr>
            <w:t xml:space="preserve"> </w:t>
          </w:r>
        </w:p>
        <w:p w14:paraId="2ABAA73A" w14:textId="7974B845" w:rsidR="0011452D" w:rsidRPr="00605C01" w:rsidRDefault="004D3DA2" w:rsidP="00BF636D">
          <w:pPr>
            <w:spacing w:after="0" w:line="240" w:lineRule="auto"/>
            <w:ind w:left="720" w:right="-110" w:firstLine="720"/>
            <w:jc w:val="both"/>
            <w:rPr>
              <w:rFonts w:ascii="Times New Roman" w:hAnsi="Times New Roman" w:cs="Times New Roman"/>
              <w:i/>
              <w:iCs/>
              <w:lang w:val="en-US"/>
            </w:rPr>
          </w:pPr>
          <w:proofErr w:type="spellStart"/>
          <w:r w:rsidRPr="00605C01">
            <w:rPr>
              <w:rFonts w:ascii="Times New Roman" w:hAnsi="Times New Roman" w:cs="Times New Roman"/>
              <w:iCs/>
              <w:lang w:val="en-US"/>
            </w:rPr>
            <w:t>Pendidkan</w:t>
          </w:r>
          <w:proofErr w:type="spellEnd"/>
          <w:r w:rsidRPr="00605C01">
            <w:rPr>
              <w:rFonts w:ascii="Times New Roman" w:hAnsi="Times New Roman" w:cs="Times New Roman"/>
              <w:iCs/>
              <w:lang w:val="en-US"/>
            </w:rPr>
            <w:t xml:space="preserve"> dan </w:t>
          </w:r>
          <w:proofErr w:type="spellStart"/>
          <w:r w:rsidRPr="00605C01">
            <w:rPr>
              <w:rFonts w:ascii="Times New Roman" w:hAnsi="Times New Roman" w:cs="Times New Roman"/>
              <w:iCs/>
              <w:lang w:val="en-US"/>
            </w:rPr>
            <w:t>Pembelajaran</w:t>
          </w:r>
          <w:proofErr w:type="spellEnd"/>
          <w:r w:rsidRPr="00605C01">
            <w:rPr>
              <w:rFonts w:ascii="Times New Roman" w:hAnsi="Times New Roman" w:cs="Times New Roman"/>
              <w:lang w:val="en-US"/>
            </w:rPr>
            <w:t xml:space="preserve">. </w:t>
          </w:r>
          <w:r w:rsidR="000A726E" w:rsidRPr="00605C01">
            <w:rPr>
              <w:rFonts w:ascii="Times New Roman" w:hAnsi="Times New Roman" w:cs="Times New Roman"/>
              <w:lang w:val="en-US"/>
            </w:rPr>
            <w:t xml:space="preserve">Vol </w:t>
          </w:r>
          <w:r w:rsidRPr="00605C01">
            <w:rPr>
              <w:rFonts w:ascii="Times New Roman" w:hAnsi="Times New Roman" w:cs="Times New Roman"/>
              <w:lang w:val="en-US"/>
            </w:rPr>
            <w:t>5</w:t>
          </w:r>
          <w:r w:rsidR="000A726E" w:rsidRPr="00605C01">
            <w:rPr>
              <w:rFonts w:ascii="Times New Roman" w:hAnsi="Times New Roman" w:cs="Times New Roman"/>
              <w:lang w:val="en-US"/>
            </w:rPr>
            <w:t xml:space="preserve"> p</w:t>
          </w:r>
          <w:r w:rsidRPr="00605C01">
            <w:rPr>
              <w:rFonts w:ascii="Times New Roman" w:hAnsi="Times New Roman" w:cs="Times New Roman"/>
              <w:lang w:val="en-US"/>
            </w:rPr>
            <w:t xml:space="preserve"> 3.</w:t>
          </w:r>
        </w:p>
      </w:sdtContent>
    </w:sdt>
    <w:sdt>
      <w:sdtPr>
        <w:tag w:val="goog_rdk_84"/>
        <w:id w:val="449601098"/>
      </w:sdtPr>
      <w:sdtEndPr/>
      <w:sdtContent>
        <w:p w14:paraId="5A72EE4E" w14:textId="77777777" w:rsidR="00BF636D" w:rsidRDefault="00F21755" w:rsidP="00BF636D">
          <w:pPr>
            <w:spacing w:after="0" w:line="240" w:lineRule="auto"/>
            <w:ind w:left="720" w:hanging="720"/>
            <w:jc w:val="both"/>
            <w:rPr>
              <w:rFonts w:ascii="Times New Roman" w:hAnsi="Times New Roman" w:cs="Times New Roman"/>
              <w:i/>
              <w:iCs/>
              <w:lang w:val="en-US"/>
            </w:rPr>
          </w:pPr>
          <w:r w:rsidRPr="00605C01">
            <w:rPr>
              <w:rFonts w:ascii="Times New Roman" w:eastAsia="Times New Roman" w:hAnsi="Times New Roman" w:cs="Times New Roman"/>
              <w:color w:val="000000"/>
            </w:rPr>
            <w:t>[3]</w:t>
          </w:r>
          <w:r w:rsidRPr="00605C01">
            <w:rPr>
              <w:rFonts w:ascii="Times New Roman" w:eastAsia="Times New Roman" w:hAnsi="Times New Roman" w:cs="Times New Roman"/>
              <w:color w:val="000000"/>
            </w:rPr>
            <w:tab/>
          </w:r>
          <w:proofErr w:type="spellStart"/>
          <w:r w:rsidR="004D3DA2" w:rsidRPr="00605C01">
            <w:rPr>
              <w:rFonts w:ascii="Times New Roman" w:hAnsi="Times New Roman" w:cs="Times New Roman"/>
              <w:lang w:val="en-US"/>
            </w:rPr>
            <w:t>Yudaningsih</w:t>
          </w:r>
          <w:proofErr w:type="spellEnd"/>
          <w:r w:rsidR="004D3DA2" w:rsidRPr="00605C01">
            <w:rPr>
              <w:rFonts w:ascii="Times New Roman" w:hAnsi="Times New Roman" w:cs="Times New Roman"/>
              <w:lang w:val="en-US"/>
            </w:rPr>
            <w:t xml:space="preserve">. (2013). </w:t>
          </w:r>
          <w:proofErr w:type="spellStart"/>
          <w:r w:rsidR="004D3DA2" w:rsidRPr="00605C01">
            <w:rPr>
              <w:rFonts w:ascii="Times New Roman" w:hAnsi="Times New Roman" w:cs="Times New Roman"/>
              <w:i/>
              <w:iCs/>
              <w:lang w:val="en-US"/>
            </w:rPr>
            <w:t>Hubungan</w:t>
          </w:r>
          <w:proofErr w:type="spellEnd"/>
          <w:r w:rsidR="004D3DA2" w:rsidRPr="00605C01">
            <w:rPr>
              <w:rFonts w:ascii="Times New Roman" w:hAnsi="Times New Roman" w:cs="Times New Roman"/>
              <w:i/>
              <w:iCs/>
              <w:lang w:val="en-US"/>
            </w:rPr>
            <w:t xml:space="preserve"> Hasil Pendidikan </w:t>
          </w:r>
          <w:proofErr w:type="spellStart"/>
          <w:r w:rsidR="004D3DA2" w:rsidRPr="00605C01">
            <w:rPr>
              <w:rFonts w:ascii="Times New Roman" w:hAnsi="Times New Roman" w:cs="Times New Roman"/>
              <w:i/>
              <w:iCs/>
              <w:lang w:val="en-US"/>
            </w:rPr>
            <w:t>Kecakapan</w:t>
          </w:r>
          <w:proofErr w:type="spellEnd"/>
          <w:r w:rsidR="004D3DA2" w:rsidRPr="00605C01">
            <w:rPr>
              <w:rFonts w:ascii="Times New Roman" w:hAnsi="Times New Roman" w:cs="Times New Roman"/>
              <w:i/>
              <w:iCs/>
              <w:lang w:val="en-US"/>
            </w:rPr>
            <w:t xml:space="preserve"> </w:t>
          </w:r>
          <w:proofErr w:type="spellStart"/>
          <w:r w:rsidR="004D3DA2" w:rsidRPr="00605C01">
            <w:rPr>
              <w:rFonts w:ascii="Times New Roman" w:hAnsi="Times New Roman" w:cs="Times New Roman"/>
              <w:i/>
              <w:iCs/>
              <w:lang w:val="en-US"/>
            </w:rPr>
            <w:t>Hidup</w:t>
          </w:r>
          <w:proofErr w:type="spellEnd"/>
          <w:r w:rsidR="004D3DA2" w:rsidRPr="00605C01">
            <w:rPr>
              <w:rFonts w:ascii="Times New Roman" w:hAnsi="Times New Roman" w:cs="Times New Roman"/>
              <w:i/>
              <w:iCs/>
              <w:lang w:val="en-US"/>
            </w:rPr>
            <w:t xml:space="preserve"> (Life Skill) </w:t>
          </w:r>
          <w:proofErr w:type="spellStart"/>
          <w:r w:rsidR="004D3DA2" w:rsidRPr="00605C01">
            <w:rPr>
              <w:rFonts w:ascii="Times New Roman" w:hAnsi="Times New Roman" w:cs="Times New Roman"/>
              <w:i/>
              <w:iCs/>
              <w:lang w:val="en-US"/>
            </w:rPr>
            <w:t>Terhadap</w:t>
          </w:r>
          <w:proofErr w:type="spellEnd"/>
          <w:r w:rsidR="00BF636D">
            <w:rPr>
              <w:rFonts w:ascii="Times New Roman" w:hAnsi="Times New Roman" w:cs="Times New Roman"/>
              <w:i/>
              <w:iCs/>
              <w:lang w:val="en-US"/>
            </w:rPr>
            <w:t xml:space="preserve"> </w:t>
          </w:r>
        </w:p>
        <w:p w14:paraId="55AE2E57" w14:textId="44751351" w:rsidR="0011452D" w:rsidRPr="00BF636D" w:rsidRDefault="004D3DA2" w:rsidP="00BF636D">
          <w:pPr>
            <w:spacing w:after="0" w:line="240" w:lineRule="auto"/>
            <w:ind w:left="1440"/>
            <w:jc w:val="both"/>
            <w:rPr>
              <w:rFonts w:ascii="Times New Roman" w:hAnsi="Times New Roman" w:cs="Times New Roman"/>
              <w:i/>
              <w:iCs/>
              <w:lang w:val="en-US"/>
            </w:rPr>
          </w:pPr>
          <w:proofErr w:type="spellStart"/>
          <w:r w:rsidRPr="00605C01">
            <w:rPr>
              <w:rFonts w:ascii="Times New Roman" w:hAnsi="Times New Roman" w:cs="Times New Roman"/>
              <w:i/>
              <w:iCs/>
              <w:lang w:val="en-US"/>
            </w:rPr>
            <w:t>Peningkatan</w:t>
          </w:r>
          <w:proofErr w:type="spellEnd"/>
          <w:r w:rsidRPr="00605C01">
            <w:rPr>
              <w:rFonts w:ascii="Times New Roman" w:hAnsi="Times New Roman" w:cs="Times New Roman"/>
              <w:i/>
              <w:iCs/>
              <w:lang w:val="en-US"/>
            </w:rPr>
            <w:t xml:space="preserve"> </w:t>
          </w:r>
          <w:proofErr w:type="spellStart"/>
          <w:r w:rsidRPr="00605C01">
            <w:rPr>
              <w:rFonts w:ascii="Times New Roman" w:hAnsi="Times New Roman" w:cs="Times New Roman"/>
              <w:i/>
              <w:iCs/>
              <w:lang w:val="en-US"/>
            </w:rPr>
            <w:t>Kesejahteraan</w:t>
          </w:r>
          <w:proofErr w:type="spellEnd"/>
          <w:r w:rsidRPr="00605C01">
            <w:rPr>
              <w:rFonts w:ascii="Times New Roman" w:hAnsi="Times New Roman" w:cs="Times New Roman"/>
              <w:i/>
              <w:iCs/>
              <w:lang w:val="en-US"/>
            </w:rPr>
            <w:t xml:space="preserve"> Masyarakat Pada Lembaga Pendidikan </w:t>
          </w:r>
          <w:proofErr w:type="spellStart"/>
          <w:r w:rsidRPr="00605C01">
            <w:rPr>
              <w:rFonts w:ascii="Times New Roman" w:hAnsi="Times New Roman" w:cs="Times New Roman"/>
              <w:i/>
              <w:iCs/>
              <w:lang w:val="en-US"/>
            </w:rPr>
            <w:t>Kecantikan</w:t>
          </w:r>
          <w:proofErr w:type="spellEnd"/>
          <w:r w:rsidR="00EA1EFE" w:rsidRPr="00605C01">
            <w:rPr>
              <w:rFonts w:ascii="Times New Roman" w:hAnsi="Times New Roman" w:cs="Times New Roman"/>
              <w:i/>
              <w:iCs/>
              <w:lang w:val="en-US"/>
            </w:rPr>
            <w:t xml:space="preserve"> </w:t>
          </w:r>
          <w:r w:rsidRPr="00605C01">
            <w:rPr>
              <w:rFonts w:ascii="Times New Roman" w:hAnsi="Times New Roman" w:cs="Times New Roman"/>
              <w:i/>
              <w:iCs/>
              <w:lang w:val="en-US"/>
            </w:rPr>
            <w:t xml:space="preserve">INBASARI Di </w:t>
          </w:r>
          <w:proofErr w:type="spellStart"/>
          <w:r w:rsidRPr="00605C01">
            <w:rPr>
              <w:rFonts w:ascii="Times New Roman" w:hAnsi="Times New Roman" w:cs="Times New Roman"/>
              <w:i/>
              <w:iCs/>
              <w:lang w:val="en-US"/>
            </w:rPr>
            <w:t>Kelurahan</w:t>
          </w:r>
          <w:proofErr w:type="spellEnd"/>
          <w:r w:rsidRPr="00605C01">
            <w:rPr>
              <w:rFonts w:ascii="Times New Roman" w:hAnsi="Times New Roman" w:cs="Times New Roman"/>
              <w:i/>
              <w:iCs/>
              <w:lang w:val="en-US"/>
            </w:rPr>
            <w:t xml:space="preserve"> </w:t>
          </w:r>
          <w:proofErr w:type="spellStart"/>
          <w:r w:rsidRPr="00605C01">
            <w:rPr>
              <w:rFonts w:ascii="Times New Roman" w:hAnsi="Times New Roman" w:cs="Times New Roman"/>
              <w:i/>
              <w:iCs/>
              <w:lang w:val="en-US"/>
            </w:rPr>
            <w:t>Cempaka</w:t>
          </w:r>
          <w:proofErr w:type="spellEnd"/>
          <w:r w:rsidRPr="00605C01">
            <w:rPr>
              <w:rFonts w:ascii="Times New Roman" w:hAnsi="Times New Roman" w:cs="Times New Roman"/>
              <w:i/>
              <w:iCs/>
              <w:lang w:val="en-US"/>
            </w:rPr>
            <w:t xml:space="preserve"> </w:t>
          </w:r>
          <w:proofErr w:type="spellStart"/>
          <w:r w:rsidRPr="00605C01">
            <w:rPr>
              <w:rFonts w:ascii="Times New Roman" w:hAnsi="Times New Roman" w:cs="Times New Roman"/>
              <w:i/>
              <w:iCs/>
              <w:lang w:val="en-US"/>
            </w:rPr>
            <w:t>Baru</w:t>
          </w:r>
          <w:proofErr w:type="spellEnd"/>
          <w:r w:rsidRPr="00605C01">
            <w:rPr>
              <w:rFonts w:ascii="Times New Roman" w:hAnsi="Times New Roman" w:cs="Times New Roman"/>
              <w:i/>
              <w:iCs/>
              <w:lang w:val="en-US"/>
            </w:rPr>
            <w:t xml:space="preserve"> Jakarta Pusat.</w:t>
          </w:r>
          <w:r w:rsidRPr="00605C01">
            <w:rPr>
              <w:rFonts w:ascii="Times New Roman" w:hAnsi="Times New Roman" w:cs="Times New Roman"/>
              <w:lang w:val="en-US"/>
            </w:rPr>
            <w:t xml:space="preserve"> Jakarta: </w:t>
          </w:r>
          <w:proofErr w:type="spellStart"/>
          <w:r w:rsidRPr="00605C01">
            <w:rPr>
              <w:rFonts w:ascii="Times New Roman" w:hAnsi="Times New Roman" w:cs="Times New Roman"/>
              <w:lang w:val="en-US"/>
            </w:rPr>
            <w:t>Universitas</w:t>
          </w:r>
          <w:proofErr w:type="spellEnd"/>
          <w:r w:rsidRPr="00605C01">
            <w:rPr>
              <w:rFonts w:ascii="Times New Roman" w:hAnsi="Times New Roman" w:cs="Times New Roman"/>
              <w:lang w:val="en-US"/>
            </w:rPr>
            <w:t xml:space="preserve"> Negeri Jakarta.</w:t>
          </w:r>
        </w:p>
      </w:sdtContent>
    </w:sdt>
    <w:sdt>
      <w:sdtPr>
        <w:tag w:val="goog_rdk_85"/>
        <w:id w:val="-2120518469"/>
      </w:sdtPr>
      <w:sdtEndPr/>
      <w:sdtContent>
        <w:p w14:paraId="0BB13F0E" w14:textId="62F8083E" w:rsidR="000F3900" w:rsidRPr="00605C01" w:rsidRDefault="00F21755" w:rsidP="00BF636D">
          <w:pPr>
            <w:pStyle w:val="ListParagraph"/>
            <w:tabs>
              <w:tab w:val="left" w:pos="720"/>
            </w:tabs>
            <w:spacing w:after="0" w:line="240" w:lineRule="auto"/>
            <w:ind w:left="1440" w:hanging="1440"/>
            <w:jc w:val="both"/>
            <w:rPr>
              <w:rFonts w:ascii="Times New Roman" w:hAnsi="Times New Roman"/>
              <w:i/>
              <w:iCs/>
            </w:rPr>
          </w:pPr>
          <w:r w:rsidRPr="00605C01">
            <w:rPr>
              <w:rFonts w:ascii="Times New Roman" w:eastAsia="Times New Roman" w:hAnsi="Times New Roman" w:cs="Times New Roman"/>
              <w:color w:val="000000"/>
            </w:rPr>
            <w:t>[4]</w:t>
          </w:r>
          <w:r w:rsidR="00605C01" w:rsidRPr="00605C01">
            <w:rPr>
              <w:rFonts w:ascii="Times New Roman" w:eastAsia="Times New Roman" w:hAnsi="Times New Roman" w:cs="Times New Roman"/>
              <w:color w:val="000000"/>
            </w:rPr>
            <w:tab/>
          </w:r>
          <w:proofErr w:type="spellStart"/>
          <w:r w:rsidR="000F3900" w:rsidRPr="00605C01">
            <w:rPr>
              <w:rFonts w:ascii="Times New Roman" w:hAnsi="Times New Roman"/>
            </w:rPr>
            <w:t>Subijanto</w:t>
          </w:r>
          <w:proofErr w:type="spellEnd"/>
          <w:r w:rsidR="000F3900" w:rsidRPr="00605C01">
            <w:rPr>
              <w:rFonts w:ascii="Times New Roman" w:hAnsi="Times New Roman"/>
            </w:rPr>
            <w:t xml:space="preserve">. (2007). </w:t>
          </w:r>
          <w:r w:rsidR="000F3900" w:rsidRPr="00605C01">
            <w:rPr>
              <w:rFonts w:ascii="Times New Roman" w:hAnsi="Times New Roman"/>
              <w:i/>
              <w:iCs/>
            </w:rPr>
            <w:t xml:space="preserve">Program Pendidikan Life Skills </w:t>
          </w:r>
          <w:proofErr w:type="spellStart"/>
          <w:r w:rsidR="000F3900" w:rsidRPr="00605C01">
            <w:rPr>
              <w:rFonts w:ascii="Times New Roman" w:hAnsi="Times New Roman"/>
              <w:i/>
              <w:iCs/>
            </w:rPr>
            <w:t>Bagi</w:t>
          </w:r>
          <w:proofErr w:type="spellEnd"/>
          <w:r w:rsidR="000F3900" w:rsidRPr="00605C01">
            <w:rPr>
              <w:rFonts w:ascii="Times New Roman" w:hAnsi="Times New Roman"/>
              <w:i/>
              <w:iCs/>
            </w:rPr>
            <w:t xml:space="preserve"> </w:t>
          </w:r>
          <w:proofErr w:type="spellStart"/>
          <w:r w:rsidR="000F3900" w:rsidRPr="00605C01">
            <w:rPr>
              <w:rFonts w:ascii="Times New Roman" w:hAnsi="Times New Roman"/>
              <w:i/>
              <w:iCs/>
            </w:rPr>
            <w:t>Siswa</w:t>
          </w:r>
          <w:proofErr w:type="spellEnd"/>
          <w:r w:rsidR="000F3900" w:rsidRPr="00605C01">
            <w:rPr>
              <w:rFonts w:ascii="Times New Roman" w:hAnsi="Times New Roman"/>
              <w:i/>
              <w:iCs/>
            </w:rPr>
            <w:t xml:space="preserve"> </w:t>
          </w:r>
          <w:proofErr w:type="spellStart"/>
          <w:r w:rsidR="000F3900" w:rsidRPr="00605C01">
            <w:rPr>
              <w:rFonts w:ascii="Times New Roman" w:hAnsi="Times New Roman"/>
              <w:i/>
              <w:iCs/>
            </w:rPr>
            <w:t>Sekolah</w:t>
          </w:r>
          <w:proofErr w:type="spellEnd"/>
          <w:r w:rsidR="000F3900" w:rsidRPr="00605C01">
            <w:rPr>
              <w:rFonts w:ascii="Times New Roman" w:hAnsi="Times New Roman"/>
              <w:i/>
              <w:iCs/>
            </w:rPr>
            <w:t xml:space="preserve"> </w:t>
          </w:r>
          <w:proofErr w:type="spellStart"/>
          <w:r w:rsidR="000F3900" w:rsidRPr="00605C01">
            <w:rPr>
              <w:rFonts w:ascii="Times New Roman" w:hAnsi="Times New Roman"/>
              <w:i/>
              <w:iCs/>
            </w:rPr>
            <w:t>Menengah</w:t>
          </w:r>
          <w:proofErr w:type="spellEnd"/>
          <w:r w:rsidR="000F3900" w:rsidRPr="00605C01">
            <w:rPr>
              <w:rFonts w:ascii="Times New Roman" w:hAnsi="Times New Roman"/>
              <w:i/>
              <w:iCs/>
            </w:rPr>
            <w:t xml:space="preserve"> </w:t>
          </w:r>
          <w:proofErr w:type="spellStart"/>
          <w:r w:rsidR="000F3900" w:rsidRPr="00605C01">
            <w:rPr>
              <w:rFonts w:ascii="Times New Roman" w:hAnsi="Times New Roman"/>
              <w:i/>
              <w:iCs/>
            </w:rPr>
            <w:t>Atas</w:t>
          </w:r>
          <w:proofErr w:type="spellEnd"/>
          <w:r w:rsidR="000F3900" w:rsidRPr="00605C01">
            <w:rPr>
              <w:rFonts w:ascii="Times New Roman" w:hAnsi="Times New Roman"/>
              <w:i/>
              <w:iCs/>
            </w:rPr>
            <w:t xml:space="preserve"> di Wilayah </w:t>
          </w:r>
          <w:proofErr w:type="spellStart"/>
          <w:r w:rsidR="000F3900" w:rsidRPr="00605C01">
            <w:rPr>
              <w:rFonts w:ascii="Times New Roman" w:hAnsi="Times New Roman"/>
              <w:i/>
              <w:iCs/>
            </w:rPr>
            <w:t>Pesisir</w:t>
          </w:r>
          <w:proofErr w:type="spellEnd"/>
          <w:r w:rsidR="000F3900" w:rsidRPr="00605C01">
            <w:rPr>
              <w:rFonts w:ascii="Times New Roman" w:hAnsi="Times New Roman"/>
            </w:rPr>
            <w:t xml:space="preserve">. </w:t>
          </w:r>
          <w:proofErr w:type="spellStart"/>
          <w:r w:rsidR="000F3900" w:rsidRPr="00605C01">
            <w:rPr>
              <w:rFonts w:ascii="Times New Roman" w:hAnsi="Times New Roman"/>
              <w:iCs/>
            </w:rPr>
            <w:t>Jurnal</w:t>
          </w:r>
          <w:proofErr w:type="spellEnd"/>
          <w:r w:rsidR="000F3900" w:rsidRPr="00605C01">
            <w:rPr>
              <w:rFonts w:ascii="Times New Roman" w:hAnsi="Times New Roman"/>
              <w:iCs/>
            </w:rPr>
            <w:t xml:space="preserve"> Pendidikan dan </w:t>
          </w:r>
          <w:proofErr w:type="spellStart"/>
          <w:r w:rsidR="000F3900" w:rsidRPr="00605C01">
            <w:rPr>
              <w:rFonts w:ascii="Times New Roman" w:hAnsi="Times New Roman"/>
              <w:iCs/>
            </w:rPr>
            <w:t>Kebudayaan</w:t>
          </w:r>
          <w:proofErr w:type="spellEnd"/>
          <w:r w:rsidR="000F3900" w:rsidRPr="00605C01">
            <w:rPr>
              <w:rFonts w:ascii="Times New Roman" w:hAnsi="Times New Roman"/>
            </w:rPr>
            <w:t>. p</w:t>
          </w:r>
          <w:r w:rsidR="000F3900" w:rsidRPr="00605C01">
            <w:rPr>
              <w:rFonts w:ascii="Times New Roman" w:hAnsi="Times New Roman"/>
            </w:rPr>
            <w:t xml:space="preserve"> 365.</w:t>
          </w:r>
        </w:p>
        <w:p w14:paraId="6ABECC19" w14:textId="77777777" w:rsidR="00BF636D" w:rsidRDefault="000F3900" w:rsidP="00BF636D">
          <w:pPr>
            <w:spacing w:after="0" w:line="240" w:lineRule="auto"/>
            <w:ind w:left="720" w:hanging="720"/>
            <w:jc w:val="both"/>
            <w:rPr>
              <w:rFonts w:ascii="Times New Roman" w:hAnsi="Times New Roman" w:cs="Times New Roman"/>
            </w:rPr>
          </w:pPr>
          <w:r w:rsidRPr="00605C01">
            <w:rPr>
              <w:rFonts w:ascii="Times New Roman" w:eastAsia="Times New Roman" w:hAnsi="Times New Roman" w:cs="Times New Roman"/>
              <w:color w:val="000000"/>
            </w:rPr>
            <w:t>[5]</w:t>
          </w:r>
          <w:r w:rsidRPr="00605C01">
            <w:rPr>
              <w:rFonts w:ascii="Times New Roman" w:eastAsia="Times New Roman" w:hAnsi="Times New Roman" w:cs="Times New Roman"/>
              <w:color w:val="000000"/>
            </w:rPr>
            <w:tab/>
          </w:r>
          <w:proofErr w:type="spellStart"/>
          <w:r w:rsidRPr="00605C01">
            <w:rPr>
              <w:rFonts w:ascii="Times New Roman" w:hAnsi="Times New Roman" w:cs="Times New Roman"/>
            </w:rPr>
            <w:t>Supiani</w:t>
          </w:r>
          <w:proofErr w:type="spellEnd"/>
          <w:r w:rsidRPr="00605C01">
            <w:rPr>
              <w:rFonts w:ascii="Times New Roman" w:hAnsi="Times New Roman" w:cs="Times New Roman"/>
            </w:rPr>
            <w:t xml:space="preserve">, Titin. (2015). </w:t>
          </w:r>
          <w:proofErr w:type="spellStart"/>
          <w:r w:rsidRPr="00605C01">
            <w:rPr>
              <w:rFonts w:ascii="Times New Roman" w:hAnsi="Times New Roman" w:cs="Times New Roman"/>
              <w:i/>
            </w:rPr>
            <w:t>Bahan</w:t>
          </w:r>
          <w:proofErr w:type="spellEnd"/>
          <w:r w:rsidRPr="00605C01">
            <w:rPr>
              <w:rFonts w:ascii="Times New Roman" w:hAnsi="Times New Roman" w:cs="Times New Roman"/>
              <w:i/>
            </w:rPr>
            <w:t xml:space="preserve"> Ajar Tata Rias </w:t>
          </w:r>
          <w:proofErr w:type="spellStart"/>
          <w:r w:rsidRPr="00605C01">
            <w:rPr>
              <w:rFonts w:ascii="Times New Roman" w:hAnsi="Times New Roman" w:cs="Times New Roman"/>
              <w:i/>
            </w:rPr>
            <w:t>Wajah</w:t>
          </w:r>
          <w:proofErr w:type="spellEnd"/>
          <w:r w:rsidRPr="00605C01">
            <w:rPr>
              <w:rFonts w:ascii="Times New Roman" w:hAnsi="Times New Roman" w:cs="Times New Roman"/>
              <w:i/>
            </w:rPr>
            <w:t xml:space="preserve"> </w:t>
          </w:r>
          <w:proofErr w:type="spellStart"/>
          <w:r w:rsidRPr="00605C01">
            <w:rPr>
              <w:rFonts w:ascii="Times New Roman" w:hAnsi="Times New Roman" w:cs="Times New Roman"/>
              <w:i/>
            </w:rPr>
            <w:t>Khusus</w:t>
          </w:r>
          <w:proofErr w:type="spellEnd"/>
          <w:r w:rsidRPr="00605C01">
            <w:rPr>
              <w:rFonts w:ascii="Times New Roman" w:hAnsi="Times New Roman" w:cs="Times New Roman"/>
              <w:i/>
            </w:rPr>
            <w:t>.</w:t>
          </w:r>
          <w:r w:rsidRPr="00605C01">
            <w:rPr>
              <w:rFonts w:ascii="Times New Roman" w:hAnsi="Times New Roman" w:cs="Times New Roman"/>
            </w:rPr>
            <w:t xml:space="preserve"> Jakarta: </w:t>
          </w:r>
          <w:proofErr w:type="spellStart"/>
          <w:r w:rsidRPr="00605C01">
            <w:rPr>
              <w:rFonts w:ascii="Times New Roman" w:hAnsi="Times New Roman" w:cs="Times New Roman"/>
            </w:rPr>
            <w:t>Fakultas</w:t>
          </w:r>
          <w:proofErr w:type="spellEnd"/>
          <w:r w:rsidRPr="00605C01">
            <w:rPr>
              <w:rFonts w:ascii="Times New Roman" w:hAnsi="Times New Roman" w:cs="Times New Roman"/>
            </w:rPr>
            <w:t xml:space="preserve"> Teknik </w:t>
          </w:r>
        </w:p>
        <w:p w14:paraId="62A04342" w14:textId="0827679E" w:rsidR="000F3900" w:rsidRPr="00605C01" w:rsidRDefault="000F3900" w:rsidP="00BF636D">
          <w:pPr>
            <w:spacing w:after="0" w:line="240" w:lineRule="auto"/>
            <w:ind w:left="720" w:firstLine="720"/>
            <w:jc w:val="both"/>
            <w:rPr>
              <w:rFonts w:ascii="Times New Roman" w:hAnsi="Times New Roman" w:cs="Times New Roman"/>
            </w:rPr>
          </w:pPr>
          <w:proofErr w:type="spellStart"/>
          <w:r w:rsidRPr="00605C01">
            <w:rPr>
              <w:rFonts w:ascii="Times New Roman" w:hAnsi="Times New Roman" w:cs="Times New Roman"/>
            </w:rPr>
            <w:t>Universitas</w:t>
          </w:r>
          <w:proofErr w:type="spellEnd"/>
          <w:r w:rsidRPr="00605C01">
            <w:rPr>
              <w:rFonts w:ascii="Times New Roman" w:hAnsi="Times New Roman" w:cs="Times New Roman"/>
            </w:rPr>
            <w:t xml:space="preserve"> Negeri Jakarta.</w:t>
          </w:r>
        </w:p>
        <w:p w14:paraId="419F582B" w14:textId="6C5FB2B6" w:rsidR="000F3900" w:rsidRPr="00605C01" w:rsidRDefault="000F3900" w:rsidP="00BF636D">
          <w:pPr>
            <w:pStyle w:val="ListParagraph"/>
            <w:spacing w:after="0" w:line="240" w:lineRule="auto"/>
            <w:ind w:left="0"/>
            <w:jc w:val="both"/>
            <w:rPr>
              <w:rFonts w:ascii="Times New Roman" w:hAnsi="Times New Roman" w:cs="Times New Roman"/>
            </w:rPr>
          </w:pPr>
          <w:r w:rsidRPr="00605C01">
            <w:rPr>
              <w:rFonts w:ascii="Times New Roman" w:eastAsia="Times New Roman" w:hAnsi="Times New Roman" w:cs="Times New Roman"/>
              <w:color w:val="000000"/>
            </w:rPr>
            <w:t>[6]</w:t>
          </w:r>
          <w:r w:rsidRPr="00605C01">
            <w:rPr>
              <w:rFonts w:ascii="Times New Roman" w:eastAsia="Times New Roman" w:hAnsi="Times New Roman" w:cs="Times New Roman"/>
              <w:color w:val="000000"/>
            </w:rPr>
            <w:tab/>
          </w:r>
          <w:proofErr w:type="spellStart"/>
          <w:r w:rsidRPr="00605C01">
            <w:rPr>
              <w:rFonts w:ascii="Times New Roman" w:hAnsi="Times New Roman" w:cs="Times New Roman"/>
            </w:rPr>
            <w:t>Gusnaldi</w:t>
          </w:r>
          <w:proofErr w:type="spellEnd"/>
          <w:r w:rsidRPr="00605C01">
            <w:rPr>
              <w:rFonts w:ascii="Times New Roman" w:hAnsi="Times New Roman" w:cs="Times New Roman"/>
            </w:rPr>
            <w:t xml:space="preserve">. (2007). </w:t>
          </w:r>
          <w:proofErr w:type="spellStart"/>
          <w:r w:rsidRPr="00605C01">
            <w:rPr>
              <w:rFonts w:ascii="Times New Roman" w:hAnsi="Times New Roman" w:cs="Times New Roman"/>
              <w:i/>
            </w:rPr>
            <w:t>Gusnaldi</w:t>
          </w:r>
          <w:proofErr w:type="spellEnd"/>
          <w:r w:rsidRPr="00605C01">
            <w:rPr>
              <w:rFonts w:ascii="Times New Roman" w:hAnsi="Times New Roman" w:cs="Times New Roman"/>
              <w:i/>
            </w:rPr>
            <w:t xml:space="preserve"> </w:t>
          </w:r>
          <w:proofErr w:type="spellStart"/>
          <w:r w:rsidRPr="00605C01">
            <w:rPr>
              <w:rFonts w:ascii="Times New Roman" w:hAnsi="Times New Roman" w:cs="Times New Roman"/>
              <w:i/>
            </w:rPr>
            <w:t>Instans</w:t>
          </w:r>
          <w:proofErr w:type="spellEnd"/>
          <w:r w:rsidRPr="00605C01">
            <w:rPr>
              <w:rFonts w:ascii="Times New Roman" w:hAnsi="Times New Roman" w:cs="Times New Roman"/>
              <w:i/>
            </w:rPr>
            <w:t xml:space="preserve"> Make Up</w:t>
          </w:r>
          <w:r w:rsidRPr="00605C01">
            <w:rPr>
              <w:rFonts w:ascii="Times New Roman" w:hAnsi="Times New Roman" w:cs="Times New Roman"/>
            </w:rPr>
            <w:t xml:space="preserve">. Jakarta: PT </w:t>
          </w:r>
          <w:proofErr w:type="spellStart"/>
          <w:r w:rsidRPr="00605C01">
            <w:rPr>
              <w:rFonts w:ascii="Times New Roman" w:hAnsi="Times New Roman" w:cs="Times New Roman"/>
            </w:rPr>
            <w:t>Gramedia</w:t>
          </w:r>
          <w:proofErr w:type="spellEnd"/>
          <w:r w:rsidRPr="00605C01">
            <w:rPr>
              <w:rFonts w:ascii="Times New Roman" w:hAnsi="Times New Roman" w:cs="Times New Roman"/>
            </w:rPr>
            <w:t xml:space="preserve"> </w:t>
          </w:r>
          <w:proofErr w:type="spellStart"/>
          <w:r w:rsidRPr="00605C01">
            <w:rPr>
              <w:rFonts w:ascii="Times New Roman" w:hAnsi="Times New Roman" w:cs="Times New Roman"/>
            </w:rPr>
            <w:t>Pustaka</w:t>
          </w:r>
          <w:proofErr w:type="spellEnd"/>
        </w:p>
        <w:p w14:paraId="2E57D379" w14:textId="1020C9E8" w:rsidR="000F3900" w:rsidRPr="00605C01" w:rsidRDefault="000F3900" w:rsidP="00BF636D">
          <w:pPr>
            <w:pStyle w:val="ListParagraph"/>
            <w:spacing w:after="0" w:line="240" w:lineRule="auto"/>
            <w:ind w:left="0"/>
            <w:jc w:val="both"/>
            <w:rPr>
              <w:rFonts w:ascii="Times New Roman" w:hAnsi="Times New Roman" w:cs="Times New Roman"/>
            </w:rPr>
          </w:pPr>
          <w:r w:rsidRPr="00605C01">
            <w:rPr>
              <w:rFonts w:ascii="Times New Roman" w:eastAsia="Times New Roman" w:hAnsi="Times New Roman" w:cs="Times New Roman"/>
              <w:color w:val="000000"/>
            </w:rPr>
            <w:t>[7]</w:t>
          </w:r>
          <w:r w:rsidRPr="00605C01">
            <w:rPr>
              <w:rFonts w:ascii="Times New Roman" w:eastAsia="Times New Roman" w:hAnsi="Times New Roman" w:cs="Times New Roman"/>
              <w:color w:val="000000"/>
            </w:rPr>
            <w:tab/>
          </w:r>
          <w:r w:rsidRPr="00605C01">
            <w:rPr>
              <w:rFonts w:ascii="Times New Roman" w:hAnsi="Times New Roman" w:cs="Times New Roman"/>
            </w:rPr>
            <w:t xml:space="preserve">Steinberg, Laurence. (2002). </w:t>
          </w:r>
          <w:r w:rsidRPr="00605C01">
            <w:rPr>
              <w:rFonts w:ascii="Times New Roman" w:hAnsi="Times New Roman" w:cs="Times New Roman"/>
              <w:i/>
            </w:rPr>
            <w:t>Adolescence</w:t>
          </w:r>
          <w:r w:rsidRPr="00605C01">
            <w:rPr>
              <w:rFonts w:ascii="Times New Roman" w:hAnsi="Times New Roman" w:cs="Times New Roman"/>
            </w:rPr>
            <w:t xml:space="preserve"> </w:t>
          </w:r>
          <w:r w:rsidRPr="00605C01">
            <w:rPr>
              <w:rFonts w:ascii="Times New Roman" w:hAnsi="Times New Roman" w:cs="Times New Roman"/>
              <w:i/>
              <w:iCs/>
            </w:rPr>
            <w:t>Ed-6</w:t>
          </w:r>
          <w:r w:rsidRPr="00605C01">
            <w:rPr>
              <w:rFonts w:ascii="Times New Roman" w:hAnsi="Times New Roman" w:cs="Times New Roman"/>
            </w:rPr>
            <w:t>. New York: McGraw-Hill Companies.</w:t>
          </w:r>
        </w:p>
        <w:p w14:paraId="0A0266AF" w14:textId="77777777" w:rsidR="00BF636D" w:rsidRDefault="000F3900" w:rsidP="00BF636D">
          <w:pPr>
            <w:spacing w:after="0" w:line="240" w:lineRule="auto"/>
            <w:ind w:left="720" w:hanging="720"/>
            <w:jc w:val="both"/>
            <w:rPr>
              <w:rFonts w:ascii="Times New Roman" w:hAnsi="Times New Roman" w:cs="Times New Roman"/>
              <w:i/>
            </w:rPr>
          </w:pPr>
          <w:r w:rsidRPr="00605C01">
            <w:rPr>
              <w:rFonts w:ascii="Times New Roman" w:eastAsia="Times New Roman" w:hAnsi="Times New Roman" w:cs="Times New Roman"/>
              <w:color w:val="000000"/>
            </w:rPr>
            <w:t>[8]</w:t>
          </w:r>
          <w:r w:rsidRPr="00605C01">
            <w:rPr>
              <w:rFonts w:ascii="Times New Roman" w:eastAsia="Times New Roman" w:hAnsi="Times New Roman" w:cs="Times New Roman"/>
              <w:color w:val="000000"/>
            </w:rPr>
            <w:tab/>
          </w:r>
          <w:r w:rsidRPr="00605C01">
            <w:rPr>
              <w:rFonts w:ascii="Times New Roman" w:hAnsi="Times New Roman" w:cs="Times New Roman"/>
            </w:rPr>
            <w:t xml:space="preserve">Hurlock, Elizabeth B. (1991). </w:t>
          </w:r>
          <w:proofErr w:type="spellStart"/>
          <w:r w:rsidRPr="00605C01">
            <w:rPr>
              <w:rFonts w:ascii="Times New Roman" w:hAnsi="Times New Roman" w:cs="Times New Roman"/>
              <w:i/>
            </w:rPr>
            <w:t>Psikologi</w:t>
          </w:r>
          <w:proofErr w:type="spellEnd"/>
          <w:r w:rsidRPr="00605C01">
            <w:rPr>
              <w:rFonts w:ascii="Times New Roman" w:hAnsi="Times New Roman" w:cs="Times New Roman"/>
              <w:i/>
            </w:rPr>
            <w:t xml:space="preserve"> </w:t>
          </w:r>
          <w:proofErr w:type="spellStart"/>
          <w:r w:rsidRPr="00605C01">
            <w:rPr>
              <w:rFonts w:ascii="Times New Roman" w:hAnsi="Times New Roman" w:cs="Times New Roman"/>
              <w:i/>
            </w:rPr>
            <w:t>Perkembangan</w:t>
          </w:r>
          <w:proofErr w:type="spellEnd"/>
          <w:r w:rsidRPr="00605C01">
            <w:rPr>
              <w:rFonts w:ascii="Times New Roman" w:hAnsi="Times New Roman" w:cs="Times New Roman"/>
              <w:i/>
            </w:rPr>
            <w:t xml:space="preserve">: </w:t>
          </w:r>
          <w:proofErr w:type="spellStart"/>
          <w:r w:rsidRPr="00605C01">
            <w:rPr>
              <w:rFonts w:ascii="Times New Roman" w:hAnsi="Times New Roman" w:cs="Times New Roman"/>
              <w:i/>
            </w:rPr>
            <w:t>Suatu</w:t>
          </w:r>
          <w:proofErr w:type="spellEnd"/>
          <w:r w:rsidRPr="00605C01">
            <w:rPr>
              <w:rFonts w:ascii="Times New Roman" w:hAnsi="Times New Roman" w:cs="Times New Roman"/>
              <w:i/>
            </w:rPr>
            <w:t xml:space="preserve"> </w:t>
          </w:r>
          <w:proofErr w:type="spellStart"/>
          <w:r w:rsidRPr="00605C01">
            <w:rPr>
              <w:rFonts w:ascii="Times New Roman" w:hAnsi="Times New Roman" w:cs="Times New Roman"/>
              <w:i/>
            </w:rPr>
            <w:t>Pendekatan</w:t>
          </w:r>
          <w:proofErr w:type="spellEnd"/>
          <w:r w:rsidRPr="00605C01">
            <w:rPr>
              <w:rFonts w:ascii="Times New Roman" w:hAnsi="Times New Roman" w:cs="Times New Roman"/>
              <w:i/>
            </w:rPr>
            <w:t xml:space="preserve"> </w:t>
          </w:r>
          <w:proofErr w:type="spellStart"/>
          <w:r w:rsidRPr="00605C01">
            <w:rPr>
              <w:rFonts w:ascii="Times New Roman" w:hAnsi="Times New Roman" w:cs="Times New Roman"/>
              <w:i/>
            </w:rPr>
            <w:t>Sepanjang</w:t>
          </w:r>
          <w:proofErr w:type="spellEnd"/>
          <w:r w:rsidR="00BF636D">
            <w:rPr>
              <w:rFonts w:ascii="Times New Roman" w:hAnsi="Times New Roman" w:cs="Times New Roman"/>
              <w:i/>
            </w:rPr>
            <w:t xml:space="preserve"> </w:t>
          </w:r>
          <w:proofErr w:type="spellStart"/>
          <w:r w:rsidRPr="00605C01">
            <w:rPr>
              <w:rFonts w:ascii="Times New Roman" w:hAnsi="Times New Roman" w:cs="Times New Roman"/>
              <w:i/>
            </w:rPr>
            <w:t>Rentang</w:t>
          </w:r>
          <w:proofErr w:type="spellEnd"/>
          <w:r w:rsidRPr="00605C01">
            <w:rPr>
              <w:rFonts w:ascii="Times New Roman" w:hAnsi="Times New Roman" w:cs="Times New Roman"/>
              <w:i/>
            </w:rPr>
            <w:t xml:space="preserve"> </w:t>
          </w:r>
        </w:p>
        <w:p w14:paraId="73C1CCAF" w14:textId="0EB32796" w:rsidR="000F3900" w:rsidRPr="00BF636D" w:rsidRDefault="000F3900" w:rsidP="00BF636D">
          <w:pPr>
            <w:spacing w:after="0" w:line="240" w:lineRule="auto"/>
            <w:ind w:left="720" w:firstLine="720"/>
            <w:jc w:val="both"/>
            <w:rPr>
              <w:rFonts w:ascii="Times New Roman" w:hAnsi="Times New Roman" w:cs="Times New Roman"/>
              <w:i/>
            </w:rPr>
          </w:pPr>
          <w:proofErr w:type="spellStart"/>
          <w:r w:rsidRPr="00605C01">
            <w:rPr>
              <w:rFonts w:ascii="Times New Roman" w:hAnsi="Times New Roman" w:cs="Times New Roman"/>
              <w:i/>
            </w:rPr>
            <w:t>Kehidupan</w:t>
          </w:r>
          <w:proofErr w:type="spellEnd"/>
          <w:r w:rsidRPr="00605C01">
            <w:rPr>
              <w:rFonts w:ascii="Times New Roman" w:hAnsi="Times New Roman" w:cs="Times New Roman"/>
            </w:rPr>
            <w:t xml:space="preserve">. Ed ke-5. Jakarta: </w:t>
          </w:r>
          <w:proofErr w:type="spellStart"/>
          <w:r w:rsidRPr="00605C01">
            <w:rPr>
              <w:rFonts w:ascii="Times New Roman" w:hAnsi="Times New Roman" w:cs="Times New Roman"/>
            </w:rPr>
            <w:t>Erlangga</w:t>
          </w:r>
          <w:proofErr w:type="spellEnd"/>
          <w:r w:rsidRPr="00605C01">
            <w:rPr>
              <w:rFonts w:ascii="Times New Roman" w:hAnsi="Times New Roman" w:cs="Times New Roman"/>
            </w:rPr>
            <w:t>.</w:t>
          </w:r>
        </w:p>
        <w:p w14:paraId="59EF252D" w14:textId="50BA6AE1" w:rsidR="004D3DA2" w:rsidRPr="00605C01" w:rsidRDefault="00605C01" w:rsidP="00BF636D">
          <w:pPr>
            <w:pStyle w:val="ListParagraph"/>
            <w:spacing w:after="0" w:line="240" w:lineRule="auto"/>
            <w:ind w:left="0"/>
            <w:jc w:val="both"/>
            <w:rPr>
              <w:rFonts w:ascii="Times New Roman" w:eastAsia="Times New Roman" w:hAnsi="Times New Roman" w:cs="Times New Roman"/>
              <w:color w:val="000000"/>
            </w:rPr>
          </w:pPr>
          <w:r w:rsidRPr="00605C01">
            <w:rPr>
              <w:rFonts w:ascii="Times New Roman" w:eastAsia="Times New Roman" w:hAnsi="Times New Roman" w:cs="Times New Roman"/>
              <w:color w:val="000000"/>
            </w:rPr>
            <w:t>[</w:t>
          </w:r>
          <w:r w:rsidRPr="00605C01">
            <w:rPr>
              <w:rFonts w:ascii="Times New Roman" w:eastAsia="Times New Roman" w:hAnsi="Times New Roman" w:cs="Times New Roman"/>
              <w:color w:val="000000"/>
            </w:rPr>
            <w:t>9</w:t>
          </w:r>
          <w:r w:rsidRPr="00605C01">
            <w:rPr>
              <w:rFonts w:ascii="Times New Roman" w:eastAsia="Times New Roman" w:hAnsi="Times New Roman" w:cs="Times New Roman"/>
              <w:color w:val="000000"/>
            </w:rPr>
            <w:t>]</w:t>
          </w:r>
          <w:r w:rsidRPr="00605C01">
            <w:rPr>
              <w:rFonts w:ascii="Times New Roman" w:eastAsia="Times New Roman" w:hAnsi="Times New Roman" w:cs="Times New Roman"/>
              <w:color w:val="000000"/>
            </w:rPr>
            <w:tab/>
          </w:r>
          <w:proofErr w:type="spellStart"/>
          <w:r w:rsidR="004D3DA2" w:rsidRPr="00605C01">
            <w:rPr>
              <w:rFonts w:ascii="Times New Roman" w:hAnsi="Times New Roman" w:cs="Times New Roman"/>
              <w:lang w:val="en-US"/>
            </w:rPr>
            <w:t>Arikunto</w:t>
          </w:r>
          <w:proofErr w:type="spellEnd"/>
          <w:r w:rsidR="004D3DA2" w:rsidRPr="00605C01">
            <w:rPr>
              <w:rFonts w:ascii="Times New Roman" w:hAnsi="Times New Roman" w:cs="Times New Roman"/>
              <w:lang w:val="en-US"/>
            </w:rPr>
            <w:t xml:space="preserve">, </w:t>
          </w:r>
          <w:proofErr w:type="spellStart"/>
          <w:r w:rsidR="004D3DA2" w:rsidRPr="00605C01">
            <w:rPr>
              <w:rFonts w:ascii="Times New Roman" w:hAnsi="Times New Roman" w:cs="Times New Roman"/>
              <w:lang w:val="en-US"/>
            </w:rPr>
            <w:t>Suharsimi</w:t>
          </w:r>
          <w:proofErr w:type="spellEnd"/>
          <w:r w:rsidR="004D3DA2" w:rsidRPr="00605C01">
            <w:rPr>
              <w:rFonts w:ascii="Times New Roman" w:hAnsi="Times New Roman" w:cs="Times New Roman"/>
              <w:lang w:val="en-US"/>
            </w:rPr>
            <w:t xml:space="preserve">. (2013). </w:t>
          </w:r>
          <w:proofErr w:type="spellStart"/>
          <w:r w:rsidR="004D3DA2" w:rsidRPr="00605C01">
            <w:rPr>
              <w:rFonts w:ascii="Times New Roman" w:hAnsi="Times New Roman" w:cs="Times New Roman"/>
              <w:i/>
              <w:lang w:val="en-US"/>
            </w:rPr>
            <w:t>Prosedur</w:t>
          </w:r>
          <w:proofErr w:type="spellEnd"/>
          <w:r w:rsidR="004D3DA2" w:rsidRPr="00605C01">
            <w:rPr>
              <w:rFonts w:ascii="Times New Roman" w:hAnsi="Times New Roman" w:cs="Times New Roman"/>
              <w:i/>
              <w:lang w:val="en-US"/>
            </w:rPr>
            <w:t xml:space="preserve"> </w:t>
          </w:r>
          <w:proofErr w:type="spellStart"/>
          <w:r w:rsidR="004D3DA2" w:rsidRPr="00605C01">
            <w:rPr>
              <w:rFonts w:ascii="Times New Roman" w:hAnsi="Times New Roman" w:cs="Times New Roman"/>
              <w:i/>
              <w:lang w:val="en-US"/>
            </w:rPr>
            <w:t>Penelitian</w:t>
          </w:r>
          <w:proofErr w:type="spellEnd"/>
          <w:r w:rsidR="004D3DA2" w:rsidRPr="00605C01">
            <w:rPr>
              <w:rFonts w:ascii="Times New Roman" w:hAnsi="Times New Roman" w:cs="Times New Roman"/>
              <w:lang w:val="en-US"/>
            </w:rPr>
            <w:t xml:space="preserve">. Jakarta: </w:t>
          </w:r>
          <w:proofErr w:type="spellStart"/>
          <w:r w:rsidR="004D3DA2" w:rsidRPr="00605C01">
            <w:rPr>
              <w:rFonts w:ascii="Times New Roman" w:hAnsi="Times New Roman" w:cs="Times New Roman"/>
              <w:lang w:val="en-US"/>
            </w:rPr>
            <w:t>Bumi</w:t>
          </w:r>
          <w:proofErr w:type="spellEnd"/>
          <w:r w:rsidR="004D3DA2" w:rsidRPr="00605C01">
            <w:rPr>
              <w:rFonts w:ascii="Times New Roman" w:hAnsi="Times New Roman" w:cs="Times New Roman"/>
              <w:lang w:val="en-US"/>
            </w:rPr>
            <w:t xml:space="preserve"> </w:t>
          </w:r>
          <w:proofErr w:type="spellStart"/>
          <w:r w:rsidR="004D3DA2" w:rsidRPr="00605C01">
            <w:rPr>
              <w:rFonts w:ascii="Times New Roman" w:hAnsi="Times New Roman" w:cs="Times New Roman"/>
              <w:lang w:val="en-US"/>
            </w:rPr>
            <w:t>Aksara</w:t>
          </w:r>
          <w:proofErr w:type="spellEnd"/>
          <w:r w:rsidR="004D3DA2" w:rsidRPr="00605C01">
            <w:rPr>
              <w:rFonts w:ascii="Times New Roman" w:hAnsi="Times New Roman" w:cs="Times New Roman"/>
              <w:lang w:val="en-US"/>
            </w:rPr>
            <w:t>.</w:t>
          </w:r>
        </w:p>
        <w:p w14:paraId="5604ADC4" w14:textId="77777777" w:rsidR="00BF636D" w:rsidRDefault="004D3DA2" w:rsidP="00BF636D">
          <w:pPr>
            <w:spacing w:after="0" w:line="240" w:lineRule="auto"/>
            <w:ind w:left="720" w:hanging="720"/>
            <w:jc w:val="both"/>
            <w:rPr>
              <w:rFonts w:ascii="Times New Roman" w:hAnsi="Times New Roman" w:cs="Times New Roman"/>
              <w:lang w:val="en-US"/>
            </w:rPr>
          </w:pPr>
          <w:r w:rsidRPr="00605C01">
            <w:rPr>
              <w:rFonts w:ascii="Times New Roman" w:eastAsia="Times New Roman" w:hAnsi="Times New Roman" w:cs="Times New Roman"/>
              <w:color w:val="000000"/>
            </w:rPr>
            <w:t>[</w:t>
          </w:r>
          <w:r w:rsidR="00605C01" w:rsidRPr="00605C01">
            <w:rPr>
              <w:rFonts w:ascii="Times New Roman" w:eastAsia="Times New Roman" w:hAnsi="Times New Roman" w:cs="Times New Roman"/>
              <w:color w:val="000000"/>
            </w:rPr>
            <w:t>10</w:t>
          </w:r>
          <w:r w:rsidRPr="00605C01">
            <w:rPr>
              <w:rFonts w:ascii="Times New Roman" w:eastAsia="Times New Roman" w:hAnsi="Times New Roman" w:cs="Times New Roman"/>
              <w:color w:val="000000"/>
            </w:rPr>
            <w:t>]</w:t>
          </w:r>
          <w:r w:rsidRPr="00605C01">
            <w:rPr>
              <w:rFonts w:ascii="Times New Roman" w:eastAsia="Times New Roman" w:hAnsi="Times New Roman" w:cs="Times New Roman"/>
              <w:color w:val="000000"/>
            </w:rPr>
            <w:tab/>
          </w:r>
          <w:proofErr w:type="spellStart"/>
          <w:r w:rsidRPr="00605C01">
            <w:rPr>
              <w:rFonts w:ascii="Times New Roman" w:hAnsi="Times New Roman" w:cs="Times New Roman"/>
              <w:lang w:val="en-US"/>
            </w:rPr>
            <w:t>Sugiyono</w:t>
          </w:r>
          <w:proofErr w:type="spellEnd"/>
          <w:r w:rsidRPr="00605C01">
            <w:rPr>
              <w:rFonts w:ascii="Times New Roman" w:hAnsi="Times New Roman" w:cs="Times New Roman"/>
              <w:lang w:val="en-US"/>
            </w:rPr>
            <w:t xml:space="preserve">. (2015). </w:t>
          </w:r>
          <w:proofErr w:type="spellStart"/>
          <w:r w:rsidRPr="00605C01">
            <w:rPr>
              <w:rFonts w:ascii="Times New Roman" w:hAnsi="Times New Roman" w:cs="Times New Roman"/>
              <w:i/>
              <w:lang w:val="en-US"/>
            </w:rPr>
            <w:t>Metode</w:t>
          </w:r>
          <w:proofErr w:type="spellEnd"/>
          <w:r w:rsidRPr="00605C01">
            <w:rPr>
              <w:rFonts w:ascii="Times New Roman" w:hAnsi="Times New Roman" w:cs="Times New Roman"/>
              <w:i/>
              <w:lang w:val="en-US"/>
            </w:rPr>
            <w:t xml:space="preserve"> </w:t>
          </w:r>
          <w:proofErr w:type="spellStart"/>
          <w:r w:rsidRPr="00605C01">
            <w:rPr>
              <w:rFonts w:ascii="Times New Roman" w:hAnsi="Times New Roman" w:cs="Times New Roman"/>
              <w:i/>
              <w:lang w:val="en-US"/>
            </w:rPr>
            <w:t>Penelitian</w:t>
          </w:r>
          <w:proofErr w:type="spellEnd"/>
          <w:r w:rsidRPr="00605C01">
            <w:rPr>
              <w:rFonts w:ascii="Times New Roman" w:hAnsi="Times New Roman" w:cs="Times New Roman"/>
              <w:i/>
              <w:lang w:val="en-US"/>
            </w:rPr>
            <w:t xml:space="preserve"> Pendidikan </w:t>
          </w:r>
          <w:proofErr w:type="spellStart"/>
          <w:r w:rsidRPr="00605C01">
            <w:rPr>
              <w:rFonts w:ascii="Times New Roman" w:hAnsi="Times New Roman" w:cs="Times New Roman"/>
              <w:i/>
              <w:lang w:val="en-US"/>
            </w:rPr>
            <w:t>Pendekatan</w:t>
          </w:r>
          <w:proofErr w:type="spellEnd"/>
          <w:r w:rsidRPr="00605C01">
            <w:rPr>
              <w:rFonts w:ascii="Times New Roman" w:hAnsi="Times New Roman" w:cs="Times New Roman"/>
              <w:i/>
              <w:lang w:val="en-US"/>
            </w:rPr>
            <w:t xml:space="preserve"> </w:t>
          </w:r>
          <w:proofErr w:type="spellStart"/>
          <w:r w:rsidRPr="00605C01">
            <w:rPr>
              <w:rFonts w:ascii="Times New Roman" w:hAnsi="Times New Roman" w:cs="Times New Roman"/>
              <w:i/>
              <w:lang w:val="en-US"/>
            </w:rPr>
            <w:t>Kuantitatif</w:t>
          </w:r>
          <w:proofErr w:type="spellEnd"/>
          <w:r w:rsidRPr="00605C01">
            <w:rPr>
              <w:rFonts w:ascii="Times New Roman" w:hAnsi="Times New Roman" w:cs="Times New Roman"/>
              <w:i/>
              <w:lang w:val="en-US"/>
            </w:rPr>
            <w:t xml:space="preserve">, </w:t>
          </w:r>
          <w:proofErr w:type="spellStart"/>
          <w:r w:rsidRPr="00605C01">
            <w:rPr>
              <w:rFonts w:ascii="Times New Roman" w:hAnsi="Times New Roman" w:cs="Times New Roman"/>
              <w:i/>
              <w:lang w:val="en-US"/>
            </w:rPr>
            <w:t>Kualitatif</w:t>
          </w:r>
          <w:proofErr w:type="spellEnd"/>
          <w:r w:rsidRPr="00605C01">
            <w:rPr>
              <w:rFonts w:ascii="Times New Roman" w:hAnsi="Times New Roman" w:cs="Times New Roman"/>
              <w:i/>
              <w:lang w:val="en-US"/>
            </w:rPr>
            <w:t>, dan</w:t>
          </w:r>
          <w:r w:rsidR="00BF636D">
            <w:rPr>
              <w:rFonts w:ascii="Times New Roman" w:hAnsi="Times New Roman" w:cs="Times New Roman"/>
              <w:i/>
              <w:lang w:val="en-US"/>
            </w:rPr>
            <w:t xml:space="preserve"> </w:t>
          </w:r>
          <w:r w:rsidRPr="00605C01">
            <w:rPr>
              <w:rFonts w:ascii="Times New Roman" w:hAnsi="Times New Roman" w:cs="Times New Roman"/>
              <w:i/>
              <w:lang w:val="en-US"/>
            </w:rPr>
            <w:t>R&amp;D</w:t>
          </w:r>
          <w:r w:rsidRPr="00605C01">
            <w:rPr>
              <w:rFonts w:ascii="Times New Roman" w:hAnsi="Times New Roman" w:cs="Times New Roman"/>
              <w:lang w:val="en-US"/>
            </w:rPr>
            <w:t xml:space="preserve">. </w:t>
          </w:r>
        </w:p>
        <w:p w14:paraId="035BBD3E" w14:textId="2DB00D8D" w:rsidR="004D3DA2" w:rsidRPr="00BF636D" w:rsidRDefault="004D3DA2" w:rsidP="00BF636D">
          <w:pPr>
            <w:spacing w:after="0" w:line="240" w:lineRule="auto"/>
            <w:ind w:left="720" w:firstLine="720"/>
            <w:jc w:val="both"/>
            <w:rPr>
              <w:rFonts w:ascii="Times New Roman" w:hAnsi="Times New Roman" w:cs="Times New Roman"/>
              <w:i/>
              <w:lang w:val="en-US"/>
            </w:rPr>
          </w:pPr>
          <w:r w:rsidRPr="00605C01">
            <w:rPr>
              <w:rFonts w:ascii="Times New Roman" w:hAnsi="Times New Roman" w:cs="Times New Roman"/>
              <w:lang w:val="en-US"/>
            </w:rPr>
            <w:t xml:space="preserve">Bandung: </w:t>
          </w:r>
          <w:proofErr w:type="spellStart"/>
          <w:r w:rsidRPr="00605C01">
            <w:rPr>
              <w:rFonts w:ascii="Times New Roman" w:hAnsi="Times New Roman" w:cs="Times New Roman"/>
              <w:lang w:val="en-US"/>
            </w:rPr>
            <w:t>Alfabeta</w:t>
          </w:r>
          <w:proofErr w:type="spellEnd"/>
          <w:r w:rsidRPr="00605C01">
            <w:rPr>
              <w:rFonts w:ascii="Times New Roman" w:hAnsi="Times New Roman" w:cs="Times New Roman"/>
              <w:lang w:val="en-US"/>
            </w:rPr>
            <w:t>.</w:t>
          </w:r>
        </w:p>
        <w:p w14:paraId="182320E3" w14:textId="77777777" w:rsidR="00BF636D" w:rsidRDefault="004D3DA2" w:rsidP="00BF636D">
          <w:pPr>
            <w:spacing w:after="0" w:line="240" w:lineRule="auto"/>
            <w:ind w:left="720" w:hanging="720"/>
            <w:jc w:val="both"/>
            <w:rPr>
              <w:rFonts w:ascii="Times New Roman" w:hAnsi="Times New Roman" w:cs="Times New Roman"/>
              <w:i/>
              <w:lang w:val="en-US"/>
            </w:rPr>
          </w:pPr>
          <w:r w:rsidRPr="00605C01">
            <w:rPr>
              <w:rFonts w:ascii="Times New Roman" w:eastAsia="Times New Roman" w:hAnsi="Times New Roman" w:cs="Times New Roman"/>
              <w:color w:val="000000"/>
            </w:rPr>
            <w:t>[</w:t>
          </w:r>
          <w:r w:rsidR="00605C01" w:rsidRPr="00605C01">
            <w:rPr>
              <w:rFonts w:ascii="Times New Roman" w:eastAsia="Times New Roman" w:hAnsi="Times New Roman" w:cs="Times New Roman"/>
              <w:color w:val="000000"/>
            </w:rPr>
            <w:t>11</w:t>
          </w:r>
          <w:r w:rsidRPr="00605C01">
            <w:rPr>
              <w:rFonts w:ascii="Times New Roman" w:eastAsia="Times New Roman" w:hAnsi="Times New Roman" w:cs="Times New Roman"/>
              <w:color w:val="000000"/>
            </w:rPr>
            <w:t>]</w:t>
          </w:r>
          <w:r w:rsidRPr="00605C01">
            <w:rPr>
              <w:rFonts w:ascii="Times New Roman" w:eastAsia="Times New Roman" w:hAnsi="Times New Roman" w:cs="Times New Roman"/>
              <w:color w:val="000000"/>
            </w:rPr>
            <w:tab/>
          </w:r>
          <w:r w:rsidRPr="00605C01">
            <w:rPr>
              <w:rFonts w:ascii="Times New Roman" w:hAnsi="Times New Roman" w:cs="Times New Roman"/>
              <w:lang w:val="en-US"/>
            </w:rPr>
            <w:t xml:space="preserve">Ali, Mohammad dan Mohammad </w:t>
          </w:r>
          <w:proofErr w:type="spellStart"/>
          <w:r w:rsidRPr="00605C01">
            <w:rPr>
              <w:rFonts w:ascii="Times New Roman" w:hAnsi="Times New Roman" w:cs="Times New Roman"/>
              <w:lang w:val="en-US"/>
            </w:rPr>
            <w:t>Asrori</w:t>
          </w:r>
          <w:proofErr w:type="spellEnd"/>
          <w:r w:rsidRPr="00605C01">
            <w:rPr>
              <w:rFonts w:ascii="Times New Roman" w:hAnsi="Times New Roman" w:cs="Times New Roman"/>
              <w:lang w:val="en-US"/>
            </w:rPr>
            <w:t xml:space="preserve">. (2011). </w:t>
          </w:r>
          <w:proofErr w:type="spellStart"/>
          <w:r w:rsidRPr="00605C01">
            <w:rPr>
              <w:rFonts w:ascii="Times New Roman" w:hAnsi="Times New Roman" w:cs="Times New Roman"/>
              <w:i/>
              <w:lang w:val="en-US"/>
            </w:rPr>
            <w:t>Psikologi</w:t>
          </w:r>
          <w:proofErr w:type="spellEnd"/>
          <w:r w:rsidRPr="00605C01">
            <w:rPr>
              <w:rFonts w:ascii="Times New Roman" w:hAnsi="Times New Roman" w:cs="Times New Roman"/>
              <w:i/>
              <w:lang w:val="en-US"/>
            </w:rPr>
            <w:t xml:space="preserve"> </w:t>
          </w:r>
          <w:proofErr w:type="spellStart"/>
          <w:r w:rsidRPr="00605C01">
            <w:rPr>
              <w:rFonts w:ascii="Times New Roman" w:hAnsi="Times New Roman" w:cs="Times New Roman"/>
              <w:i/>
              <w:lang w:val="en-US"/>
            </w:rPr>
            <w:t>Remaja</w:t>
          </w:r>
          <w:proofErr w:type="spellEnd"/>
          <w:r w:rsidRPr="00605C01">
            <w:rPr>
              <w:rFonts w:ascii="Times New Roman" w:hAnsi="Times New Roman" w:cs="Times New Roman"/>
              <w:i/>
              <w:lang w:val="en-US"/>
            </w:rPr>
            <w:t xml:space="preserve"> </w:t>
          </w:r>
          <w:proofErr w:type="spellStart"/>
          <w:r w:rsidRPr="00605C01">
            <w:rPr>
              <w:rFonts w:ascii="Times New Roman" w:hAnsi="Times New Roman" w:cs="Times New Roman"/>
              <w:i/>
              <w:lang w:val="en-US"/>
            </w:rPr>
            <w:t>Perkembangan</w:t>
          </w:r>
          <w:proofErr w:type="spellEnd"/>
          <w:r w:rsidRPr="00605C01">
            <w:rPr>
              <w:rFonts w:ascii="Times New Roman" w:hAnsi="Times New Roman" w:cs="Times New Roman"/>
              <w:i/>
              <w:lang w:val="en-US"/>
            </w:rPr>
            <w:t xml:space="preserve"> </w:t>
          </w:r>
          <w:proofErr w:type="spellStart"/>
          <w:r w:rsidRPr="00605C01">
            <w:rPr>
              <w:rFonts w:ascii="Times New Roman" w:hAnsi="Times New Roman" w:cs="Times New Roman"/>
              <w:i/>
              <w:lang w:val="en-US"/>
            </w:rPr>
            <w:t>Peserta</w:t>
          </w:r>
          <w:proofErr w:type="spellEnd"/>
          <w:r w:rsidR="00BF636D">
            <w:rPr>
              <w:rFonts w:ascii="Times New Roman" w:hAnsi="Times New Roman" w:cs="Times New Roman"/>
              <w:i/>
              <w:lang w:val="en-US"/>
            </w:rPr>
            <w:t xml:space="preserve"> </w:t>
          </w:r>
        </w:p>
        <w:p w14:paraId="1634AA62" w14:textId="0DE4A88F" w:rsidR="0011452D" w:rsidRPr="00BF636D" w:rsidRDefault="004D3DA2" w:rsidP="00BF636D">
          <w:pPr>
            <w:spacing w:after="0" w:line="240" w:lineRule="auto"/>
            <w:ind w:left="720" w:firstLine="720"/>
            <w:jc w:val="both"/>
            <w:rPr>
              <w:rFonts w:ascii="Times New Roman" w:hAnsi="Times New Roman" w:cs="Times New Roman"/>
              <w:i/>
              <w:lang w:val="en-US"/>
            </w:rPr>
          </w:pPr>
          <w:proofErr w:type="spellStart"/>
          <w:r w:rsidRPr="00605C01">
            <w:rPr>
              <w:rFonts w:ascii="Times New Roman" w:hAnsi="Times New Roman" w:cs="Times New Roman"/>
              <w:i/>
              <w:lang w:val="en-US"/>
            </w:rPr>
            <w:t>Didik</w:t>
          </w:r>
          <w:proofErr w:type="spellEnd"/>
          <w:r w:rsidRPr="00605C01">
            <w:rPr>
              <w:rFonts w:ascii="Times New Roman" w:hAnsi="Times New Roman" w:cs="Times New Roman"/>
              <w:i/>
              <w:lang w:val="en-US"/>
            </w:rPr>
            <w:t xml:space="preserve">. </w:t>
          </w:r>
          <w:r w:rsidRPr="00605C01">
            <w:rPr>
              <w:rFonts w:ascii="Times New Roman" w:hAnsi="Times New Roman" w:cs="Times New Roman"/>
              <w:lang w:val="en-US"/>
            </w:rPr>
            <w:t xml:space="preserve">Jakarta: PT. </w:t>
          </w:r>
          <w:proofErr w:type="spellStart"/>
          <w:r w:rsidRPr="00605C01">
            <w:rPr>
              <w:rFonts w:ascii="Times New Roman" w:hAnsi="Times New Roman" w:cs="Times New Roman"/>
              <w:lang w:val="en-US"/>
            </w:rPr>
            <w:t>Bumi</w:t>
          </w:r>
          <w:proofErr w:type="spellEnd"/>
          <w:r w:rsidRPr="00605C01">
            <w:rPr>
              <w:rFonts w:ascii="Times New Roman" w:hAnsi="Times New Roman" w:cs="Times New Roman"/>
              <w:lang w:val="en-US"/>
            </w:rPr>
            <w:t xml:space="preserve"> </w:t>
          </w:r>
          <w:proofErr w:type="spellStart"/>
          <w:r w:rsidRPr="00605C01">
            <w:rPr>
              <w:rFonts w:ascii="Times New Roman" w:hAnsi="Times New Roman" w:cs="Times New Roman"/>
              <w:lang w:val="en-US"/>
            </w:rPr>
            <w:t>Aksara</w:t>
          </w:r>
          <w:proofErr w:type="spellEnd"/>
          <w:r w:rsidRPr="00605C01">
            <w:rPr>
              <w:rFonts w:ascii="Times New Roman" w:hAnsi="Times New Roman" w:cs="Times New Roman"/>
              <w:lang w:val="en-US"/>
            </w:rPr>
            <w:t>.</w:t>
          </w:r>
        </w:p>
      </w:sdtContent>
    </w:sdt>
    <w:sdt>
      <w:sdtPr>
        <w:tag w:val="goog_rdk_86"/>
        <w:id w:val="-2004044022"/>
        <w:showingPlcHdr/>
      </w:sdtPr>
      <w:sdtEndPr/>
      <w:sdtContent>
        <w:p w14:paraId="7D791EDB" w14:textId="006BC1AB" w:rsidR="0011452D" w:rsidRDefault="0008698F" w:rsidP="00BF636D">
          <w:pPr>
            <w:spacing w:after="0"/>
            <w:jc w:val="both"/>
            <w:rPr>
              <w:rFonts w:ascii="Times New Roman" w:eastAsia="Times New Roman" w:hAnsi="Times New Roman" w:cs="Times New Roman"/>
              <w:b/>
            </w:rPr>
          </w:pPr>
          <w:r>
            <w:t xml:space="preserve">     </w:t>
          </w:r>
        </w:p>
      </w:sdtContent>
    </w:sdt>
    <w:sectPr w:rsidR="0011452D">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5D0C"/>
    <w:multiLevelType w:val="hybridMultilevel"/>
    <w:tmpl w:val="FF0C2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D5491"/>
    <w:multiLevelType w:val="hybridMultilevel"/>
    <w:tmpl w:val="E626D574"/>
    <w:lvl w:ilvl="0" w:tplc="04090017">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15:restartNumberingAfterBreak="0">
    <w:nsid w:val="294B5886"/>
    <w:multiLevelType w:val="hybridMultilevel"/>
    <w:tmpl w:val="E626D574"/>
    <w:lvl w:ilvl="0" w:tplc="04090017">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 w15:restartNumberingAfterBreak="0">
    <w:nsid w:val="2D4C7DC7"/>
    <w:multiLevelType w:val="multilevel"/>
    <w:tmpl w:val="FE8001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670AB0"/>
    <w:multiLevelType w:val="multilevel"/>
    <w:tmpl w:val="4A96D4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2B0181F"/>
    <w:multiLevelType w:val="hybridMultilevel"/>
    <w:tmpl w:val="01CE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22D54"/>
    <w:multiLevelType w:val="hybridMultilevel"/>
    <w:tmpl w:val="4810E620"/>
    <w:lvl w:ilvl="0" w:tplc="04090017">
      <w:start w:val="1"/>
      <w:numFmt w:val="lowerLetter"/>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7" w15:restartNumberingAfterBreak="0">
    <w:nsid w:val="621D4185"/>
    <w:multiLevelType w:val="hybridMultilevel"/>
    <w:tmpl w:val="E626D574"/>
    <w:lvl w:ilvl="0" w:tplc="04090017">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8" w15:restartNumberingAfterBreak="0">
    <w:nsid w:val="65763AC6"/>
    <w:multiLevelType w:val="multilevel"/>
    <w:tmpl w:val="21342F16"/>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8E32584"/>
    <w:multiLevelType w:val="hybridMultilevel"/>
    <w:tmpl w:val="D3AE45E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7"/>
  </w:num>
  <w:num w:numId="7">
    <w:abstractNumId w:val="2"/>
  </w:num>
  <w:num w:numId="8">
    <w:abstractNumId w:val="5"/>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52D"/>
    <w:rsid w:val="00007789"/>
    <w:rsid w:val="0002048C"/>
    <w:rsid w:val="000447E0"/>
    <w:rsid w:val="00050F7E"/>
    <w:rsid w:val="0008698F"/>
    <w:rsid w:val="000A726E"/>
    <w:rsid w:val="000F155F"/>
    <w:rsid w:val="000F3900"/>
    <w:rsid w:val="0011452D"/>
    <w:rsid w:val="00152333"/>
    <w:rsid w:val="00170CD8"/>
    <w:rsid w:val="001775D3"/>
    <w:rsid w:val="00181715"/>
    <w:rsid w:val="001B369C"/>
    <w:rsid w:val="00202A5E"/>
    <w:rsid w:val="00203329"/>
    <w:rsid w:val="002074E1"/>
    <w:rsid w:val="0025357C"/>
    <w:rsid w:val="0026396A"/>
    <w:rsid w:val="00336E86"/>
    <w:rsid w:val="0034091F"/>
    <w:rsid w:val="004D3DA2"/>
    <w:rsid w:val="004F0C4F"/>
    <w:rsid w:val="005753F6"/>
    <w:rsid w:val="00591E00"/>
    <w:rsid w:val="00605C01"/>
    <w:rsid w:val="00627099"/>
    <w:rsid w:val="0064098A"/>
    <w:rsid w:val="006605EA"/>
    <w:rsid w:val="006864C2"/>
    <w:rsid w:val="006E696F"/>
    <w:rsid w:val="006E6FDB"/>
    <w:rsid w:val="00713C5D"/>
    <w:rsid w:val="007312C9"/>
    <w:rsid w:val="00731AAC"/>
    <w:rsid w:val="00752EF8"/>
    <w:rsid w:val="007E3F18"/>
    <w:rsid w:val="008203D1"/>
    <w:rsid w:val="00835BAA"/>
    <w:rsid w:val="008935E4"/>
    <w:rsid w:val="008A0586"/>
    <w:rsid w:val="0092536C"/>
    <w:rsid w:val="00952E16"/>
    <w:rsid w:val="00967C52"/>
    <w:rsid w:val="00990F24"/>
    <w:rsid w:val="009D58AC"/>
    <w:rsid w:val="00A53CCD"/>
    <w:rsid w:val="00AC1CA4"/>
    <w:rsid w:val="00B00EDB"/>
    <w:rsid w:val="00B86B12"/>
    <w:rsid w:val="00BA0F41"/>
    <w:rsid w:val="00BF269B"/>
    <w:rsid w:val="00BF636D"/>
    <w:rsid w:val="00BF75C8"/>
    <w:rsid w:val="00CC3CDA"/>
    <w:rsid w:val="00CC3E0D"/>
    <w:rsid w:val="00D13B28"/>
    <w:rsid w:val="00D2340E"/>
    <w:rsid w:val="00D94DBE"/>
    <w:rsid w:val="00E07BBB"/>
    <w:rsid w:val="00E44E17"/>
    <w:rsid w:val="00EA1EFE"/>
    <w:rsid w:val="00F163A1"/>
    <w:rsid w:val="00F21755"/>
    <w:rsid w:val="00F708E5"/>
    <w:rsid w:val="00F87E3B"/>
    <w:rsid w:val="00FB03F4"/>
    <w:rsid w:val="00FC6CF1"/>
    <w:rsid w:val="00FE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0195"/>
  <w15:docId w15:val="{7E9DC8F8-C6C9-45DB-AD20-6FC77A9D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3449</Words>
  <Characters>19664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2019-07-26T18:00:00Z</dcterms:created>
  <dcterms:modified xsi:type="dcterms:W3CDTF">2019-07-26T18:00:00Z</dcterms:modified>
</cp:coreProperties>
</file>